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3B6AB" w14:textId="345855C5" w:rsidR="001E01C4" w:rsidRPr="003F472C" w:rsidRDefault="00C639FB" w:rsidP="00087C19">
      <w:pPr>
        <w:jc w:val="both"/>
        <w:rPr>
          <w:rFonts w:ascii="Arial" w:hAnsi="Arial"/>
          <w:b/>
          <w:szCs w:val="24"/>
          <w:lang w:val="de-DE"/>
        </w:rPr>
      </w:pPr>
      <w:r w:rsidRPr="003F472C">
        <w:rPr>
          <w:rFonts w:ascii="Arial" w:hAnsi="Arial"/>
          <w:b/>
          <w:szCs w:val="24"/>
          <w:lang w:val="de-DE"/>
        </w:rPr>
        <w:t>EXKLUSIVER LIZENZVERTRAG FÜR BONFIGLIOLI FÜR PRODUKTION UND VERTRIEB DER PATENT</w:t>
      </w:r>
      <w:r w:rsidR="009B1674">
        <w:rPr>
          <w:rFonts w:ascii="Arial" w:hAnsi="Arial"/>
          <w:b/>
          <w:szCs w:val="24"/>
          <w:lang w:val="de-DE"/>
        </w:rPr>
        <w:t xml:space="preserve">IERTEN </w:t>
      </w:r>
      <w:proofErr w:type="spellStart"/>
      <w:r w:rsidR="009B1674">
        <w:rPr>
          <w:rFonts w:ascii="Arial" w:hAnsi="Arial"/>
          <w:b/>
          <w:szCs w:val="24"/>
          <w:lang w:val="de-DE"/>
        </w:rPr>
        <w:t>mCVT</w:t>
      </w:r>
      <w:proofErr w:type="spellEnd"/>
      <w:r w:rsidR="009B1674">
        <w:rPr>
          <w:rFonts w:ascii="Arial" w:hAnsi="Arial"/>
          <w:b/>
          <w:szCs w:val="24"/>
          <w:lang w:val="de-DE"/>
        </w:rPr>
        <w:t>-TECHNOLOGIE VON CVTCORP</w:t>
      </w:r>
      <w:r w:rsidRPr="003F472C">
        <w:rPr>
          <w:rFonts w:ascii="Arial" w:hAnsi="Arial"/>
          <w:b/>
          <w:szCs w:val="24"/>
          <w:lang w:val="de-DE"/>
        </w:rPr>
        <w:t>.</w:t>
      </w:r>
    </w:p>
    <w:p w14:paraId="10E5134C" w14:textId="77777777" w:rsidR="00C639FB" w:rsidRPr="003F472C" w:rsidRDefault="00C639FB" w:rsidP="00087C19">
      <w:pPr>
        <w:jc w:val="both"/>
        <w:rPr>
          <w:rFonts w:ascii="Arial" w:hAnsi="Arial"/>
          <w:sz w:val="21"/>
          <w:szCs w:val="21"/>
          <w:lang w:val="de-DE"/>
        </w:rPr>
      </w:pPr>
    </w:p>
    <w:p w14:paraId="614116D2" w14:textId="698945C5" w:rsidR="00C639FB" w:rsidRPr="003F472C" w:rsidRDefault="00C639FB" w:rsidP="00087C19">
      <w:pPr>
        <w:jc w:val="both"/>
        <w:rPr>
          <w:rFonts w:ascii="Tahoma" w:hAnsi="Tahoma"/>
          <w:sz w:val="21"/>
          <w:szCs w:val="21"/>
          <w:lang w:val="de-DE"/>
        </w:rPr>
      </w:pPr>
      <w:r w:rsidRPr="003F472C">
        <w:rPr>
          <w:rFonts w:ascii="Tahoma" w:hAnsi="Tahoma"/>
          <w:sz w:val="21"/>
          <w:szCs w:val="21"/>
          <w:lang w:val="de-DE"/>
        </w:rPr>
        <w:t>Der italienische Antriebsspezialist Bonfiglioli und CV</w:t>
      </w:r>
      <w:r w:rsidR="009B1674">
        <w:rPr>
          <w:rFonts w:ascii="Tahoma" w:hAnsi="Tahoma"/>
          <w:sz w:val="21"/>
          <w:szCs w:val="21"/>
          <w:lang w:val="de-DE"/>
        </w:rPr>
        <w:t xml:space="preserve">CVTCORP </w:t>
      </w:r>
      <w:r w:rsidRPr="003F472C">
        <w:rPr>
          <w:rFonts w:ascii="Tahoma" w:hAnsi="Tahoma"/>
          <w:sz w:val="21"/>
          <w:szCs w:val="21"/>
          <w:lang w:val="de-DE"/>
        </w:rPr>
        <w:t>haben den Abschluss einer Exklusiv-Lizenzvereinbarung für Bonfiglioli, zur Herstellung und Verkauf der patent</w:t>
      </w:r>
      <w:r w:rsidR="009B1674">
        <w:rPr>
          <w:rFonts w:ascii="Tahoma" w:hAnsi="Tahoma"/>
          <w:sz w:val="21"/>
          <w:szCs w:val="21"/>
          <w:lang w:val="de-DE"/>
        </w:rPr>
        <w:t xml:space="preserve">ierten </w:t>
      </w:r>
      <w:proofErr w:type="spellStart"/>
      <w:r w:rsidR="009B1674">
        <w:rPr>
          <w:rFonts w:ascii="Tahoma" w:hAnsi="Tahoma"/>
          <w:sz w:val="21"/>
          <w:szCs w:val="21"/>
          <w:lang w:val="de-DE"/>
        </w:rPr>
        <w:t>mCVT</w:t>
      </w:r>
      <w:proofErr w:type="spellEnd"/>
      <w:r w:rsidR="009B1674">
        <w:rPr>
          <w:rFonts w:ascii="Tahoma" w:hAnsi="Tahoma"/>
          <w:sz w:val="21"/>
          <w:szCs w:val="21"/>
          <w:lang w:val="de-DE"/>
        </w:rPr>
        <w:t>-Technologie von CVT</w:t>
      </w:r>
      <w:r w:rsidRPr="003F472C">
        <w:rPr>
          <w:rFonts w:ascii="Tahoma" w:hAnsi="Tahoma"/>
          <w:sz w:val="21"/>
          <w:szCs w:val="21"/>
          <w:lang w:val="de-DE"/>
        </w:rPr>
        <w:t>C</w:t>
      </w:r>
      <w:r w:rsidR="009B1674">
        <w:rPr>
          <w:rFonts w:ascii="Tahoma" w:hAnsi="Tahoma"/>
          <w:sz w:val="21"/>
          <w:szCs w:val="21"/>
          <w:lang w:val="de-DE"/>
        </w:rPr>
        <w:t>ORP</w:t>
      </w:r>
      <w:r w:rsidR="00E80ECB" w:rsidRPr="003F472C">
        <w:rPr>
          <w:rFonts w:ascii="Tahoma" w:hAnsi="Tahoma"/>
          <w:sz w:val="21"/>
          <w:szCs w:val="21"/>
          <w:lang w:val="de-DE"/>
        </w:rPr>
        <w:t>,</w:t>
      </w:r>
      <w:r w:rsidRPr="003F472C">
        <w:rPr>
          <w:rFonts w:ascii="Tahoma" w:hAnsi="Tahoma"/>
          <w:sz w:val="21"/>
          <w:szCs w:val="21"/>
          <w:lang w:val="de-DE"/>
        </w:rPr>
        <w:t xml:space="preserve"> für Teleskoplader und </w:t>
      </w:r>
      <w:r w:rsidR="00E80ECB" w:rsidRPr="003F472C">
        <w:rPr>
          <w:rFonts w:ascii="Tahoma" w:hAnsi="Tahoma"/>
          <w:sz w:val="21"/>
          <w:szCs w:val="21"/>
          <w:lang w:val="de-DE"/>
        </w:rPr>
        <w:t>andere Geräteanwendungen</w:t>
      </w:r>
      <w:r w:rsidRPr="003F472C">
        <w:rPr>
          <w:rFonts w:ascii="Tahoma" w:hAnsi="Tahoma"/>
          <w:sz w:val="21"/>
          <w:szCs w:val="21"/>
          <w:lang w:val="de-DE"/>
        </w:rPr>
        <w:t xml:space="preserve"> bekannt gegeben. CVT</w:t>
      </w:r>
      <w:r w:rsidR="009B1674">
        <w:rPr>
          <w:rFonts w:ascii="Tahoma" w:hAnsi="Tahoma"/>
          <w:sz w:val="21"/>
          <w:szCs w:val="21"/>
          <w:lang w:val="de-DE"/>
        </w:rPr>
        <w:t>CORP</w:t>
      </w:r>
      <w:r w:rsidRPr="003F472C">
        <w:rPr>
          <w:rFonts w:ascii="Tahoma" w:hAnsi="Tahoma"/>
          <w:sz w:val="21"/>
          <w:szCs w:val="21"/>
          <w:lang w:val="de-DE"/>
        </w:rPr>
        <w:t>., ist ein weltweit führender Hersteller revolutionärer, hocheffizienter mechanisch stufenloser Getriebe (</w:t>
      </w:r>
      <w:proofErr w:type="spellStart"/>
      <w:r w:rsidRPr="003F472C">
        <w:rPr>
          <w:rFonts w:ascii="Tahoma" w:hAnsi="Tahoma"/>
          <w:sz w:val="21"/>
          <w:szCs w:val="21"/>
          <w:lang w:val="de-DE"/>
        </w:rPr>
        <w:t>mCVT</w:t>
      </w:r>
      <w:proofErr w:type="spellEnd"/>
      <w:r w:rsidRPr="003F472C">
        <w:rPr>
          <w:rFonts w:ascii="Tahoma" w:hAnsi="Tahoma"/>
          <w:sz w:val="21"/>
          <w:szCs w:val="21"/>
          <w:lang w:val="de-DE"/>
        </w:rPr>
        <w:t xml:space="preserve"> – </w:t>
      </w:r>
      <w:proofErr w:type="spellStart"/>
      <w:r w:rsidRPr="003F472C">
        <w:rPr>
          <w:rFonts w:ascii="Tahoma" w:hAnsi="Tahoma"/>
          <w:sz w:val="21"/>
          <w:szCs w:val="21"/>
          <w:lang w:val="de-DE"/>
        </w:rPr>
        <w:t>mechanical</w:t>
      </w:r>
      <w:proofErr w:type="spellEnd"/>
      <w:r w:rsidRPr="003F472C">
        <w:rPr>
          <w:rFonts w:ascii="Tahoma" w:hAnsi="Tahoma"/>
          <w:sz w:val="21"/>
          <w:szCs w:val="21"/>
          <w:lang w:val="de-DE"/>
        </w:rPr>
        <w:t xml:space="preserve"> </w:t>
      </w:r>
      <w:proofErr w:type="spellStart"/>
      <w:r w:rsidRPr="003F472C">
        <w:rPr>
          <w:rFonts w:ascii="Tahoma" w:hAnsi="Tahoma"/>
          <w:sz w:val="21"/>
          <w:szCs w:val="21"/>
          <w:lang w:val="de-DE"/>
        </w:rPr>
        <w:t>Continuously</w:t>
      </w:r>
      <w:proofErr w:type="spellEnd"/>
      <w:r w:rsidRPr="003F472C">
        <w:rPr>
          <w:rFonts w:ascii="Tahoma" w:hAnsi="Tahoma"/>
          <w:sz w:val="21"/>
          <w:szCs w:val="21"/>
          <w:lang w:val="de-DE"/>
        </w:rPr>
        <w:t xml:space="preserve"> Variable Transmission) für Off-Highway Sonderfahrzeuge aus dem kanadischen Montreal. Die Zusammenarbeit zwischen Bonfiglioli und CVT</w:t>
      </w:r>
      <w:r w:rsidR="009B1674">
        <w:rPr>
          <w:rFonts w:ascii="Tahoma" w:hAnsi="Tahoma"/>
          <w:sz w:val="21"/>
          <w:szCs w:val="21"/>
          <w:lang w:val="de-DE"/>
        </w:rPr>
        <w:t>CORP</w:t>
      </w:r>
      <w:r w:rsidRPr="003F472C">
        <w:rPr>
          <w:rFonts w:ascii="Tahoma" w:hAnsi="Tahoma"/>
          <w:sz w:val="21"/>
          <w:szCs w:val="21"/>
          <w:lang w:val="de-DE"/>
        </w:rPr>
        <w:t xml:space="preserve"> umfasst auch die Entwicklung einer kompletten Getriebereihe, die auf der </w:t>
      </w:r>
      <w:proofErr w:type="spellStart"/>
      <w:r w:rsidRPr="003F472C">
        <w:rPr>
          <w:rFonts w:ascii="Tahoma" w:hAnsi="Tahoma"/>
          <w:sz w:val="21"/>
          <w:szCs w:val="21"/>
          <w:lang w:val="de-DE"/>
        </w:rPr>
        <w:t>mCVT</w:t>
      </w:r>
      <w:proofErr w:type="spellEnd"/>
      <w:r w:rsidRPr="003F472C">
        <w:rPr>
          <w:rFonts w:ascii="Tahoma" w:hAnsi="Tahoma"/>
          <w:sz w:val="21"/>
          <w:szCs w:val="21"/>
          <w:lang w:val="de-DE"/>
        </w:rPr>
        <w:t xml:space="preserve"> Technologie basiert.</w:t>
      </w:r>
    </w:p>
    <w:p w14:paraId="1915687C" w14:textId="77777777" w:rsidR="00C639FB" w:rsidRPr="003F472C" w:rsidRDefault="00C639FB" w:rsidP="00087C19">
      <w:pPr>
        <w:jc w:val="both"/>
        <w:rPr>
          <w:rFonts w:ascii="Tahoma" w:hAnsi="Tahoma" w:cs="Tahoma"/>
          <w:sz w:val="21"/>
          <w:szCs w:val="21"/>
          <w:lang w:val="de-DE"/>
        </w:rPr>
      </w:pPr>
    </w:p>
    <w:p w14:paraId="655609A1" w14:textId="14FA8743" w:rsidR="00C639FB" w:rsidRPr="003F472C" w:rsidRDefault="00C639FB" w:rsidP="00087C19">
      <w:pPr>
        <w:jc w:val="both"/>
        <w:rPr>
          <w:rFonts w:ascii="Tahoma" w:hAnsi="Tahoma" w:cs="Tahoma"/>
          <w:sz w:val="21"/>
          <w:szCs w:val="21"/>
          <w:lang w:val="de-DE"/>
        </w:rPr>
      </w:pPr>
      <w:r w:rsidRPr="003F472C">
        <w:rPr>
          <w:rFonts w:ascii="Tahoma" w:hAnsi="Tahoma"/>
          <w:sz w:val="21"/>
          <w:szCs w:val="21"/>
          <w:lang w:val="de-DE"/>
        </w:rPr>
        <w:t xml:space="preserve">Die Lizenzvereinbarung beinhaltet ebenso die Produktionsverlagerung des im </w:t>
      </w:r>
      <w:proofErr w:type="spellStart"/>
      <w:r w:rsidRPr="003F472C">
        <w:rPr>
          <w:rFonts w:ascii="Tahoma" w:hAnsi="Tahoma"/>
          <w:sz w:val="21"/>
          <w:szCs w:val="21"/>
          <w:lang w:val="de-DE"/>
        </w:rPr>
        <w:t>Skyjack</w:t>
      </w:r>
      <w:proofErr w:type="spellEnd"/>
      <w:r w:rsidRPr="003F472C">
        <w:rPr>
          <w:rFonts w:ascii="Tahoma" w:hAnsi="Tahoma"/>
          <w:sz w:val="21"/>
          <w:szCs w:val="21"/>
          <w:lang w:val="de-DE"/>
        </w:rPr>
        <w:t xml:space="preserve"> </w:t>
      </w:r>
      <w:proofErr w:type="spellStart"/>
      <w:r w:rsidRPr="003F472C">
        <w:rPr>
          <w:rFonts w:ascii="Tahoma" w:hAnsi="Tahoma"/>
          <w:sz w:val="21"/>
          <w:szCs w:val="21"/>
          <w:lang w:val="de-DE"/>
        </w:rPr>
        <w:t>Ecoshift</w:t>
      </w:r>
      <w:proofErr w:type="spellEnd"/>
      <w:r w:rsidRPr="003F472C">
        <w:rPr>
          <w:rFonts w:ascii="Tahoma" w:hAnsi="Tahoma"/>
          <w:sz w:val="21"/>
          <w:szCs w:val="21"/>
          <w:lang w:val="de-DE"/>
        </w:rPr>
        <w:t xml:space="preserve"> Teleskoplader eingesetzten Getriebe </w:t>
      </w:r>
      <w:proofErr w:type="spellStart"/>
      <w:r w:rsidRPr="003F472C">
        <w:rPr>
          <w:rFonts w:ascii="Tahoma" w:hAnsi="Tahoma"/>
          <w:sz w:val="21"/>
          <w:szCs w:val="21"/>
          <w:lang w:val="de-DE"/>
        </w:rPr>
        <w:t>EcoMec</w:t>
      </w:r>
      <w:proofErr w:type="spellEnd"/>
      <w:r w:rsidRPr="003F472C">
        <w:rPr>
          <w:rFonts w:ascii="Tahoma" w:hAnsi="Tahoma"/>
          <w:sz w:val="21"/>
          <w:szCs w:val="21"/>
          <w:lang w:val="de-DE"/>
        </w:rPr>
        <w:t xml:space="preserve"> 150, zusammen mit der derzeitigen CVT</w:t>
      </w:r>
      <w:r w:rsidR="009B1674">
        <w:rPr>
          <w:rFonts w:ascii="Tahoma" w:hAnsi="Tahoma"/>
          <w:sz w:val="21"/>
          <w:szCs w:val="21"/>
          <w:lang w:val="de-DE"/>
        </w:rPr>
        <w:t xml:space="preserve">CORP </w:t>
      </w:r>
      <w:r w:rsidRPr="003F472C">
        <w:rPr>
          <w:rFonts w:ascii="Tahoma" w:hAnsi="Tahoma"/>
          <w:sz w:val="21"/>
          <w:szCs w:val="21"/>
          <w:lang w:val="de-DE"/>
        </w:rPr>
        <w:t>Vertriebspipeline sowie dem Vermarktungsvolumen, das für Anfang 2020 vorgesehen ist.</w:t>
      </w:r>
    </w:p>
    <w:p w14:paraId="30BC4240" w14:textId="77777777" w:rsidR="00C639FB" w:rsidRPr="003F472C" w:rsidRDefault="00C639FB" w:rsidP="00087C19">
      <w:pPr>
        <w:jc w:val="both"/>
        <w:rPr>
          <w:rFonts w:ascii="Tahoma" w:hAnsi="Tahoma" w:cs="Tahoma"/>
          <w:sz w:val="21"/>
          <w:szCs w:val="21"/>
          <w:lang w:val="de-DE"/>
        </w:rPr>
      </w:pPr>
    </w:p>
    <w:p w14:paraId="41466625" w14:textId="462154B0" w:rsidR="00C639FB" w:rsidRPr="003F472C" w:rsidRDefault="00C639FB" w:rsidP="00087C19">
      <w:pPr>
        <w:jc w:val="both"/>
        <w:rPr>
          <w:rFonts w:ascii="Tahoma" w:hAnsi="Tahoma" w:cs="Tahoma"/>
          <w:sz w:val="21"/>
          <w:szCs w:val="21"/>
          <w:lang w:val="de-DE"/>
        </w:rPr>
      </w:pPr>
      <w:r w:rsidRPr="003F472C">
        <w:rPr>
          <w:rFonts w:ascii="Tahoma" w:hAnsi="Tahoma"/>
          <w:sz w:val="21"/>
          <w:szCs w:val="21"/>
          <w:lang w:val="de-DE"/>
        </w:rPr>
        <w:t xml:space="preserve">Die </w:t>
      </w:r>
      <w:proofErr w:type="spellStart"/>
      <w:r w:rsidRPr="003F472C">
        <w:rPr>
          <w:rFonts w:ascii="Tahoma" w:hAnsi="Tahoma"/>
          <w:sz w:val="21"/>
          <w:szCs w:val="21"/>
          <w:lang w:val="de-DE"/>
        </w:rPr>
        <w:t>mCVT</w:t>
      </w:r>
      <w:proofErr w:type="spellEnd"/>
      <w:r w:rsidRPr="003F472C">
        <w:rPr>
          <w:rFonts w:ascii="Tahoma" w:hAnsi="Tahoma"/>
          <w:sz w:val="21"/>
          <w:szCs w:val="21"/>
          <w:lang w:val="de-DE"/>
        </w:rPr>
        <w:t xml:space="preserve">-Technologie von </w:t>
      </w:r>
      <w:r w:rsidR="009B1674">
        <w:rPr>
          <w:rFonts w:ascii="Tahoma" w:hAnsi="Tahoma"/>
          <w:sz w:val="21"/>
          <w:szCs w:val="21"/>
          <w:lang w:val="de-DE"/>
        </w:rPr>
        <w:t xml:space="preserve">CVTCORP </w:t>
      </w:r>
      <w:r w:rsidRPr="003F472C">
        <w:rPr>
          <w:rFonts w:ascii="Tahoma" w:hAnsi="Tahoma"/>
          <w:sz w:val="21"/>
          <w:szCs w:val="21"/>
          <w:lang w:val="de-DE"/>
        </w:rPr>
        <w:t xml:space="preserve">ist leistungsstark und kostengünstig und aktuell unter dem Namen </w:t>
      </w:r>
      <w:proofErr w:type="spellStart"/>
      <w:r w:rsidRPr="003F472C">
        <w:rPr>
          <w:rFonts w:ascii="Tahoma" w:hAnsi="Tahoma"/>
          <w:sz w:val="21"/>
          <w:szCs w:val="21"/>
          <w:lang w:val="de-DE"/>
        </w:rPr>
        <w:t>EcoMec</w:t>
      </w:r>
      <w:proofErr w:type="spellEnd"/>
      <w:r w:rsidRPr="003F472C">
        <w:rPr>
          <w:rFonts w:ascii="Tahoma" w:hAnsi="Tahoma"/>
          <w:sz w:val="21"/>
          <w:szCs w:val="21"/>
          <w:lang w:val="de-DE"/>
        </w:rPr>
        <w:t xml:space="preserve"> 150 erhältlich. Die </w:t>
      </w:r>
      <w:r w:rsidR="009B1674">
        <w:rPr>
          <w:rFonts w:ascii="Tahoma" w:hAnsi="Tahoma"/>
          <w:sz w:val="21"/>
          <w:szCs w:val="21"/>
          <w:lang w:val="de-DE"/>
        </w:rPr>
        <w:t xml:space="preserve">patentierte Technologie von CVTCORP </w:t>
      </w:r>
      <w:r w:rsidRPr="003F472C">
        <w:rPr>
          <w:rFonts w:ascii="Tahoma" w:hAnsi="Tahoma"/>
          <w:sz w:val="21"/>
          <w:szCs w:val="21"/>
          <w:lang w:val="de-DE"/>
        </w:rPr>
        <w:t>ist das Ergebnis einer 15-jährigen Entwicklung und bietet Off-Highway-Herstellern eine vollständig validierte und skalierbare Lösung, die einen beispiellosen Bedienkomfort, Motor-Downsizing-Möglichkeiten und Verbesserungen der Gesamtfahrzeugleistung zwischen 20 und 30 Prozent ermöglicht.</w:t>
      </w:r>
    </w:p>
    <w:p w14:paraId="44C96B90" w14:textId="77777777" w:rsidR="00C639FB" w:rsidRPr="003F472C" w:rsidRDefault="00C639FB" w:rsidP="00087C19">
      <w:pPr>
        <w:jc w:val="both"/>
        <w:rPr>
          <w:rFonts w:ascii="Tahoma" w:hAnsi="Tahoma" w:cs="Tahoma"/>
          <w:sz w:val="21"/>
          <w:szCs w:val="21"/>
          <w:lang w:val="de-DE"/>
        </w:rPr>
      </w:pPr>
    </w:p>
    <w:p w14:paraId="7E305025" w14:textId="77777777" w:rsidR="00C639FB" w:rsidRPr="003F472C" w:rsidRDefault="00C639FB" w:rsidP="00087C19">
      <w:pPr>
        <w:jc w:val="both"/>
        <w:rPr>
          <w:rFonts w:ascii="Tahoma" w:hAnsi="Tahoma"/>
          <w:sz w:val="21"/>
          <w:szCs w:val="21"/>
          <w:lang w:val="de-DE"/>
        </w:rPr>
      </w:pPr>
      <w:r w:rsidRPr="003F472C">
        <w:rPr>
          <w:rFonts w:ascii="Tahoma" w:hAnsi="Tahoma"/>
          <w:sz w:val="21"/>
          <w:szCs w:val="21"/>
          <w:lang w:val="de-DE"/>
        </w:rPr>
        <w:t xml:space="preserve">Die internationale Bonfiglioli Group wurde nach dem Erwerb von O&amp;K Antriebstechnik im Jahr 2015 zum größten Anbieter von Getrieben, vor allem für Anwendungen in der Bauindustrie, im Bergbau und im Materialhandling, die Maschinen von 1 bis zu über 1000 Tonnen antreiben. Die stetige Verbesserung der Konstruktion, die bewährt hohen Qualitätsstandards und die betriebliche Effizienz werden von den weltweit angesehensten Maschinenherstellern anerkannt und haben dazu geführt, dass Bonfiglioli mit über 40 Jahren Branchenerfahrung der Benchmark auf dem Getriebemarkt ist. </w:t>
      </w:r>
    </w:p>
    <w:p w14:paraId="1E7F9DAB" w14:textId="77777777" w:rsidR="00C639FB" w:rsidRPr="003F472C" w:rsidRDefault="00C639FB" w:rsidP="00087C19">
      <w:pPr>
        <w:jc w:val="both"/>
        <w:rPr>
          <w:rFonts w:ascii="Tahoma" w:hAnsi="Tahoma" w:cs="Tahoma"/>
          <w:sz w:val="21"/>
          <w:szCs w:val="21"/>
          <w:lang w:val="de-DE"/>
        </w:rPr>
      </w:pPr>
    </w:p>
    <w:p w14:paraId="20D07746" w14:textId="4A8700AC" w:rsidR="00C639FB" w:rsidRPr="003F472C" w:rsidRDefault="00C639FB" w:rsidP="00087C19">
      <w:pPr>
        <w:jc w:val="both"/>
        <w:rPr>
          <w:rFonts w:ascii="Tahoma" w:hAnsi="Tahoma"/>
          <w:sz w:val="21"/>
          <w:szCs w:val="21"/>
          <w:lang w:val="de-DE"/>
        </w:rPr>
      </w:pPr>
      <w:r w:rsidRPr="003F472C">
        <w:rPr>
          <w:rFonts w:ascii="Tahoma" w:hAnsi="Tahoma"/>
          <w:sz w:val="21"/>
          <w:szCs w:val="21"/>
          <w:lang w:val="de-DE"/>
        </w:rPr>
        <w:t>„</w:t>
      </w:r>
      <w:proofErr w:type="spellStart"/>
      <w:r w:rsidRPr="003F472C">
        <w:rPr>
          <w:rFonts w:ascii="Tahoma" w:hAnsi="Tahoma"/>
          <w:sz w:val="21"/>
          <w:szCs w:val="21"/>
          <w:lang w:val="de-DE"/>
        </w:rPr>
        <w:t>Bonfigliolis</w:t>
      </w:r>
      <w:proofErr w:type="spellEnd"/>
      <w:r w:rsidRPr="003F472C">
        <w:rPr>
          <w:rFonts w:ascii="Tahoma" w:hAnsi="Tahoma"/>
          <w:sz w:val="21"/>
          <w:szCs w:val="21"/>
          <w:lang w:val="de-DE"/>
        </w:rPr>
        <w:t xml:space="preserve"> Wertschätzung unserer </w:t>
      </w:r>
      <w:proofErr w:type="spellStart"/>
      <w:r w:rsidRPr="003F472C">
        <w:rPr>
          <w:rFonts w:ascii="Tahoma" w:hAnsi="Tahoma"/>
          <w:sz w:val="21"/>
          <w:szCs w:val="21"/>
          <w:lang w:val="de-DE"/>
        </w:rPr>
        <w:t>m</w:t>
      </w:r>
      <w:bookmarkStart w:id="0" w:name="_GoBack"/>
      <w:bookmarkEnd w:id="0"/>
      <w:r w:rsidRPr="003F472C">
        <w:rPr>
          <w:rFonts w:ascii="Tahoma" w:hAnsi="Tahoma"/>
          <w:sz w:val="21"/>
          <w:szCs w:val="21"/>
          <w:lang w:val="de-DE"/>
        </w:rPr>
        <w:t>CVT</w:t>
      </w:r>
      <w:proofErr w:type="spellEnd"/>
      <w:r w:rsidRPr="003F472C">
        <w:rPr>
          <w:rFonts w:ascii="Tahoma" w:hAnsi="Tahoma"/>
          <w:sz w:val="21"/>
          <w:szCs w:val="21"/>
          <w:lang w:val="de-DE"/>
        </w:rPr>
        <w:t>-Technologie und ihr Ansehen als globaler Hersteller qualitativ hochwertiger Produkte, wird die Vermarktung</w:t>
      </w:r>
      <w:r w:rsidR="002033E0" w:rsidRPr="003F472C">
        <w:rPr>
          <w:rFonts w:ascii="Tahoma" w:hAnsi="Tahoma"/>
          <w:sz w:val="21"/>
          <w:szCs w:val="21"/>
          <w:lang w:val="de-DE"/>
        </w:rPr>
        <w:t xml:space="preserve"> </w:t>
      </w:r>
      <w:r w:rsidRPr="003F472C">
        <w:rPr>
          <w:rFonts w:ascii="Tahoma" w:hAnsi="Tahoma"/>
          <w:sz w:val="21"/>
          <w:szCs w:val="21"/>
          <w:lang w:val="de-DE"/>
        </w:rPr>
        <w:t>unserer Technologie</w:t>
      </w:r>
      <w:r w:rsidR="002033E0" w:rsidRPr="003F472C">
        <w:rPr>
          <w:rFonts w:ascii="Tahoma" w:hAnsi="Tahoma"/>
          <w:sz w:val="21"/>
          <w:szCs w:val="21"/>
          <w:lang w:val="de-DE"/>
        </w:rPr>
        <w:t xml:space="preserve">, beginnend mit </w:t>
      </w:r>
      <w:proofErr w:type="spellStart"/>
      <w:r w:rsidR="002033E0" w:rsidRPr="003F472C">
        <w:rPr>
          <w:rFonts w:ascii="Tahoma" w:hAnsi="Tahoma"/>
          <w:sz w:val="21"/>
          <w:szCs w:val="21"/>
          <w:lang w:val="de-DE"/>
        </w:rPr>
        <w:t>Teleskopladeranwendungen</w:t>
      </w:r>
      <w:proofErr w:type="spellEnd"/>
      <w:r w:rsidR="002033E0" w:rsidRPr="003F472C">
        <w:rPr>
          <w:rFonts w:ascii="Tahoma" w:hAnsi="Tahoma"/>
          <w:sz w:val="21"/>
          <w:szCs w:val="21"/>
          <w:lang w:val="de-DE"/>
        </w:rPr>
        <w:t>,</w:t>
      </w:r>
      <w:r w:rsidRPr="003F472C">
        <w:rPr>
          <w:rFonts w:ascii="Tahoma" w:hAnsi="Tahoma"/>
          <w:sz w:val="21"/>
          <w:szCs w:val="21"/>
          <w:lang w:val="de-DE"/>
        </w:rPr>
        <w:t xml:space="preserve"> weltweit weiter beschleunigen“, sagte Daniel </w:t>
      </w:r>
      <w:r w:rsidR="009B1674">
        <w:rPr>
          <w:rFonts w:ascii="Tahoma" w:hAnsi="Tahoma"/>
          <w:sz w:val="21"/>
          <w:szCs w:val="21"/>
          <w:lang w:val="de-DE"/>
        </w:rPr>
        <w:t>Girard, Gründer und CEO von CVT</w:t>
      </w:r>
      <w:r w:rsidRPr="003F472C">
        <w:rPr>
          <w:rFonts w:ascii="Tahoma" w:hAnsi="Tahoma"/>
          <w:sz w:val="21"/>
          <w:szCs w:val="21"/>
          <w:lang w:val="de-DE"/>
        </w:rPr>
        <w:t>C</w:t>
      </w:r>
      <w:r w:rsidR="009B1674">
        <w:rPr>
          <w:rFonts w:ascii="Tahoma" w:hAnsi="Tahoma"/>
          <w:sz w:val="21"/>
          <w:szCs w:val="21"/>
          <w:lang w:val="de-DE"/>
        </w:rPr>
        <w:t>ORP</w:t>
      </w:r>
      <w:r w:rsidRPr="003F472C">
        <w:rPr>
          <w:rFonts w:ascii="Tahoma" w:hAnsi="Tahoma"/>
          <w:sz w:val="21"/>
          <w:szCs w:val="21"/>
          <w:lang w:val="de-DE"/>
        </w:rPr>
        <w:t xml:space="preserve"> „Wir freuen uns darauf, Bonfiglioli dabei zu unterstützen, rasch die Märkte zu erobern, in denen unsere innovative </w:t>
      </w:r>
      <w:proofErr w:type="spellStart"/>
      <w:r w:rsidRPr="003F472C">
        <w:rPr>
          <w:rFonts w:ascii="Tahoma" w:hAnsi="Tahoma"/>
          <w:sz w:val="21"/>
          <w:szCs w:val="21"/>
          <w:lang w:val="de-DE"/>
        </w:rPr>
        <w:t>mCVT</w:t>
      </w:r>
      <w:proofErr w:type="spellEnd"/>
      <w:r w:rsidRPr="003F472C">
        <w:rPr>
          <w:rFonts w:ascii="Tahoma" w:hAnsi="Tahoma"/>
          <w:sz w:val="21"/>
          <w:szCs w:val="21"/>
          <w:lang w:val="de-DE"/>
        </w:rPr>
        <w:t>-Technologie zu Motor-Downsizing, Kraftstoffersparnissen, mehr Sicherheit und Produktivität führen“, fügt Girard hinzu. „</w:t>
      </w:r>
      <w:r w:rsidR="002033E0" w:rsidRPr="003F472C">
        <w:rPr>
          <w:rFonts w:ascii="Tahoma" w:hAnsi="Tahoma"/>
          <w:sz w:val="21"/>
          <w:szCs w:val="21"/>
          <w:lang w:val="de-DE"/>
        </w:rPr>
        <w:t xml:space="preserve">Die Zusammenarbeit von </w:t>
      </w:r>
      <w:r w:rsidR="009B1674">
        <w:rPr>
          <w:rFonts w:ascii="Tahoma" w:hAnsi="Tahoma"/>
          <w:sz w:val="21"/>
          <w:szCs w:val="21"/>
          <w:lang w:val="de-DE"/>
        </w:rPr>
        <w:t>CVTCORP</w:t>
      </w:r>
      <w:r w:rsidRPr="003F472C">
        <w:rPr>
          <w:rFonts w:ascii="Tahoma" w:hAnsi="Tahoma"/>
          <w:sz w:val="21"/>
          <w:szCs w:val="21"/>
          <w:lang w:val="de-DE"/>
        </w:rPr>
        <w:t xml:space="preserve">. und Bonfiglioli, </w:t>
      </w:r>
      <w:r w:rsidR="002033E0" w:rsidRPr="003F472C">
        <w:rPr>
          <w:rFonts w:ascii="Tahoma" w:hAnsi="Tahoma"/>
          <w:sz w:val="21"/>
          <w:szCs w:val="21"/>
          <w:lang w:val="de-DE"/>
        </w:rPr>
        <w:t xml:space="preserve">soll </w:t>
      </w:r>
      <w:r w:rsidRPr="003F472C">
        <w:rPr>
          <w:rFonts w:ascii="Tahoma" w:hAnsi="Tahoma"/>
          <w:sz w:val="21"/>
          <w:szCs w:val="21"/>
          <w:lang w:val="de-DE"/>
        </w:rPr>
        <w:t xml:space="preserve">die Entwicklung fortschrittlicher Steuerungs- und Anbindungsmöglichkeiten </w:t>
      </w:r>
      <w:r w:rsidR="002033E0" w:rsidRPr="003F472C">
        <w:rPr>
          <w:rFonts w:ascii="Tahoma" w:hAnsi="Tahoma"/>
          <w:sz w:val="21"/>
          <w:szCs w:val="21"/>
          <w:lang w:val="de-DE"/>
        </w:rPr>
        <w:t xml:space="preserve">weiter </w:t>
      </w:r>
      <w:r w:rsidRPr="003F472C">
        <w:rPr>
          <w:rFonts w:ascii="Tahoma" w:hAnsi="Tahoma"/>
          <w:sz w:val="21"/>
          <w:szCs w:val="21"/>
          <w:lang w:val="de-DE"/>
        </w:rPr>
        <w:t>voranzutreiben</w:t>
      </w:r>
      <w:r w:rsidR="002033E0" w:rsidRPr="003F472C">
        <w:rPr>
          <w:rFonts w:ascii="Tahoma" w:hAnsi="Tahoma"/>
          <w:sz w:val="21"/>
          <w:szCs w:val="21"/>
          <w:lang w:val="de-DE"/>
        </w:rPr>
        <w:t xml:space="preserve">. Das Ergebnis dieser Zusammenarbeit sind </w:t>
      </w:r>
      <w:r w:rsidRPr="003F472C">
        <w:rPr>
          <w:rFonts w:ascii="Tahoma" w:hAnsi="Tahoma"/>
          <w:sz w:val="21"/>
          <w:szCs w:val="21"/>
          <w:lang w:val="de-DE"/>
        </w:rPr>
        <w:t xml:space="preserve">vollständig optimierte </w:t>
      </w:r>
      <w:r w:rsidR="002033E0" w:rsidRPr="003F472C">
        <w:rPr>
          <w:rFonts w:ascii="Tahoma" w:hAnsi="Tahoma"/>
          <w:sz w:val="21"/>
          <w:szCs w:val="21"/>
          <w:lang w:val="de-DE"/>
        </w:rPr>
        <w:t xml:space="preserve">Fahrzeugleistungen mit </w:t>
      </w:r>
      <w:r w:rsidRPr="003F472C">
        <w:rPr>
          <w:rFonts w:ascii="Tahoma" w:hAnsi="Tahoma"/>
          <w:sz w:val="21"/>
          <w:szCs w:val="21"/>
          <w:lang w:val="de-DE"/>
        </w:rPr>
        <w:t>einfache</w:t>
      </w:r>
      <w:r w:rsidR="002033E0" w:rsidRPr="003F472C">
        <w:rPr>
          <w:rFonts w:ascii="Tahoma" w:hAnsi="Tahoma"/>
          <w:sz w:val="21"/>
          <w:szCs w:val="21"/>
          <w:lang w:val="de-DE"/>
        </w:rPr>
        <w:t>r</w:t>
      </w:r>
      <w:r w:rsidRPr="003F472C">
        <w:rPr>
          <w:rFonts w:ascii="Tahoma" w:hAnsi="Tahoma"/>
          <w:sz w:val="21"/>
          <w:szCs w:val="21"/>
          <w:lang w:val="de-DE"/>
        </w:rPr>
        <w:t xml:space="preserve">, </w:t>
      </w:r>
      <w:r w:rsidR="002033E0" w:rsidRPr="003F472C">
        <w:rPr>
          <w:rFonts w:ascii="Tahoma" w:hAnsi="Tahoma"/>
          <w:sz w:val="21"/>
          <w:szCs w:val="21"/>
          <w:lang w:val="de-DE"/>
        </w:rPr>
        <w:t xml:space="preserve">und dennoch </w:t>
      </w:r>
      <w:r w:rsidRPr="003F472C">
        <w:rPr>
          <w:rFonts w:ascii="Tahoma" w:hAnsi="Tahoma"/>
          <w:sz w:val="21"/>
          <w:szCs w:val="21"/>
          <w:lang w:val="de-DE"/>
        </w:rPr>
        <w:t>modernste Technologie</w:t>
      </w:r>
      <w:r w:rsidR="002033E0" w:rsidRPr="003F472C">
        <w:rPr>
          <w:rFonts w:ascii="Tahoma" w:hAnsi="Tahoma"/>
          <w:sz w:val="21"/>
          <w:szCs w:val="21"/>
          <w:lang w:val="de-DE"/>
        </w:rPr>
        <w:t xml:space="preserve"> für Kunden weltweit</w:t>
      </w:r>
      <w:r w:rsidRPr="003F472C">
        <w:rPr>
          <w:rFonts w:ascii="Tahoma" w:hAnsi="Tahoma"/>
          <w:sz w:val="21"/>
          <w:szCs w:val="21"/>
          <w:lang w:val="de-DE"/>
        </w:rPr>
        <w:t xml:space="preserve">."  </w:t>
      </w:r>
    </w:p>
    <w:p w14:paraId="787C7D36" w14:textId="77777777" w:rsidR="00C639FB" w:rsidRPr="003F472C" w:rsidRDefault="00C639FB" w:rsidP="00087C19">
      <w:pPr>
        <w:jc w:val="both"/>
        <w:rPr>
          <w:rFonts w:ascii="Tahoma" w:hAnsi="Tahoma" w:cs="Tahoma"/>
          <w:sz w:val="21"/>
          <w:szCs w:val="21"/>
          <w:lang w:val="de-DE"/>
        </w:rPr>
      </w:pPr>
    </w:p>
    <w:p w14:paraId="5ADC7714" w14:textId="5AEB2A50" w:rsidR="00C639FB" w:rsidRDefault="00C639FB" w:rsidP="00087C19">
      <w:pPr>
        <w:jc w:val="both"/>
        <w:rPr>
          <w:rFonts w:ascii="Tahoma" w:hAnsi="Tahoma"/>
          <w:sz w:val="21"/>
          <w:szCs w:val="21"/>
          <w:lang w:val="de-DE"/>
        </w:rPr>
      </w:pPr>
      <w:r w:rsidRPr="003F472C">
        <w:rPr>
          <w:rFonts w:ascii="Tahoma" w:hAnsi="Tahoma"/>
          <w:sz w:val="21"/>
          <w:szCs w:val="21"/>
          <w:lang w:val="de-DE"/>
        </w:rPr>
        <w:t>„In den letzten Jahren haben wir uns intensiv bemüht, unser breites Produktspektrum im Bereich unserer Kernmärkte zu optimieren und zu erweitern, und wurden durch die äußerst positive Resonanz unserer Kunden belohnt. Als wir vor ein paar Jahren auf die Tec</w:t>
      </w:r>
      <w:r w:rsidR="009B1674">
        <w:rPr>
          <w:rFonts w:ascii="Tahoma" w:hAnsi="Tahoma"/>
          <w:sz w:val="21"/>
          <w:szCs w:val="21"/>
          <w:lang w:val="de-DE"/>
        </w:rPr>
        <w:t>hnologie von CVT</w:t>
      </w:r>
      <w:r w:rsidRPr="003F472C">
        <w:rPr>
          <w:rFonts w:ascii="Tahoma" w:hAnsi="Tahoma"/>
          <w:sz w:val="21"/>
          <w:szCs w:val="21"/>
          <w:lang w:val="de-DE"/>
        </w:rPr>
        <w:t>C</w:t>
      </w:r>
      <w:r w:rsidR="009B1674">
        <w:rPr>
          <w:rFonts w:ascii="Tahoma" w:hAnsi="Tahoma"/>
          <w:sz w:val="21"/>
          <w:szCs w:val="21"/>
          <w:lang w:val="de-DE"/>
        </w:rPr>
        <w:t>ORP</w:t>
      </w:r>
      <w:r w:rsidRPr="003F472C">
        <w:rPr>
          <w:rFonts w:ascii="Tahoma" w:hAnsi="Tahoma"/>
          <w:sz w:val="21"/>
          <w:szCs w:val="21"/>
          <w:lang w:val="de-DE"/>
        </w:rPr>
        <w:t xml:space="preserve"> aufmerksam geworden sind, war uns sofort bewusst, dass wir auf einen bahnbrechenden „Impulsgeber“ gestoßen sind. Sofort erkannten wir die Differenzierungsmerkmale, die diese Technologie bietet und die sich daraus ergebenen Möglichkeiten zur Diversifikation für unser eigenes Unternehmen, die wir wirksam in unseren Märkten, in unserer Technologie und unserem operativen Kerngeschäft einsetzen können“, erklärt Fausto Carboni, CEO von Bonfiglioli.</w:t>
      </w:r>
    </w:p>
    <w:p w14:paraId="6981F8CE" w14:textId="3A32F132" w:rsidR="00087C19" w:rsidRDefault="00087C19" w:rsidP="00087C19">
      <w:pPr>
        <w:jc w:val="both"/>
        <w:rPr>
          <w:rFonts w:ascii="Tahoma" w:hAnsi="Tahoma"/>
          <w:sz w:val="21"/>
          <w:szCs w:val="21"/>
          <w:lang w:val="de-DE"/>
        </w:rPr>
      </w:pPr>
    </w:p>
    <w:p w14:paraId="4F5BD664" w14:textId="77777777" w:rsidR="00087C19" w:rsidRPr="003F472C" w:rsidRDefault="00087C19" w:rsidP="00087C19">
      <w:pPr>
        <w:jc w:val="both"/>
        <w:rPr>
          <w:rFonts w:ascii="Tahoma" w:hAnsi="Tahoma" w:cs="Tahoma"/>
          <w:sz w:val="21"/>
          <w:szCs w:val="21"/>
          <w:lang w:val="de-DE"/>
        </w:rPr>
      </w:pPr>
    </w:p>
    <w:p w14:paraId="56D11AD9" w14:textId="77777777" w:rsidR="00C639FB" w:rsidRPr="003F472C" w:rsidRDefault="00C639FB" w:rsidP="00087C19">
      <w:pPr>
        <w:jc w:val="both"/>
        <w:rPr>
          <w:rFonts w:ascii="Tahoma" w:hAnsi="Tahoma" w:cs="Tahoma"/>
          <w:sz w:val="21"/>
          <w:szCs w:val="21"/>
          <w:lang w:val="de-DE"/>
        </w:rPr>
      </w:pPr>
    </w:p>
    <w:p w14:paraId="2EFFD5D8" w14:textId="1A93D73A" w:rsidR="00C639FB" w:rsidRPr="003F472C" w:rsidRDefault="00087C19" w:rsidP="00087C19">
      <w:pPr>
        <w:jc w:val="both"/>
        <w:rPr>
          <w:rFonts w:ascii="Tahoma" w:hAnsi="Tahoma" w:cs="Tahoma"/>
          <w:b/>
          <w:sz w:val="21"/>
          <w:szCs w:val="21"/>
          <w:lang w:val="de-DE"/>
        </w:rPr>
      </w:pPr>
      <w:r>
        <w:rPr>
          <w:rFonts w:ascii="Tahoma" w:hAnsi="Tahoma" w:cs="Tahoma"/>
          <w:b/>
          <w:sz w:val="21"/>
          <w:szCs w:val="21"/>
          <w:lang w:val="de-DE"/>
        </w:rPr>
        <w:lastRenderedPageBreak/>
        <w:t xml:space="preserve">Über </w:t>
      </w:r>
      <w:proofErr w:type="spellStart"/>
      <w:r>
        <w:rPr>
          <w:rFonts w:ascii="Tahoma" w:hAnsi="Tahoma" w:cs="Tahoma"/>
          <w:b/>
          <w:sz w:val="21"/>
          <w:szCs w:val="21"/>
          <w:lang w:val="de-DE"/>
        </w:rPr>
        <w:t>CVTCorp</w:t>
      </w:r>
      <w:proofErr w:type="spellEnd"/>
    </w:p>
    <w:p w14:paraId="27BB7F3C" w14:textId="15B7F5E8" w:rsidR="00C639FB" w:rsidRPr="003F472C" w:rsidRDefault="00C639FB" w:rsidP="00087C19">
      <w:pPr>
        <w:jc w:val="both"/>
        <w:rPr>
          <w:rFonts w:ascii="Tahoma" w:hAnsi="Tahoma" w:cs="Tahoma"/>
          <w:sz w:val="21"/>
          <w:szCs w:val="21"/>
          <w:lang w:val="de-DE"/>
        </w:rPr>
      </w:pPr>
      <w:r w:rsidRPr="003F472C">
        <w:rPr>
          <w:rFonts w:ascii="Tahoma" w:hAnsi="Tahoma" w:cs="Tahoma"/>
          <w:sz w:val="21"/>
          <w:szCs w:val="21"/>
          <w:lang w:val="de-DE"/>
        </w:rPr>
        <w:t>CVTCORP ist ein 2001 gegründetes internationales Unternehmen, das auf mechanische, stufenlose Antriebe (</w:t>
      </w:r>
      <w:proofErr w:type="spellStart"/>
      <w:r w:rsidRPr="003F472C">
        <w:rPr>
          <w:rFonts w:ascii="Tahoma" w:hAnsi="Tahoma" w:cs="Tahoma"/>
          <w:sz w:val="21"/>
          <w:szCs w:val="21"/>
          <w:lang w:val="de-DE"/>
        </w:rPr>
        <w:t>Mechanical</w:t>
      </w:r>
      <w:proofErr w:type="spellEnd"/>
      <w:r w:rsidRPr="003F472C">
        <w:rPr>
          <w:rFonts w:ascii="Tahoma" w:hAnsi="Tahoma" w:cs="Tahoma"/>
          <w:sz w:val="21"/>
          <w:szCs w:val="21"/>
          <w:lang w:val="de-DE"/>
        </w:rPr>
        <w:t xml:space="preserve"> </w:t>
      </w:r>
      <w:proofErr w:type="spellStart"/>
      <w:r w:rsidRPr="003F472C">
        <w:rPr>
          <w:rFonts w:ascii="Tahoma" w:hAnsi="Tahoma" w:cs="Tahoma"/>
          <w:sz w:val="21"/>
          <w:szCs w:val="21"/>
          <w:lang w:val="de-DE"/>
        </w:rPr>
        <w:t>Continuously</w:t>
      </w:r>
      <w:proofErr w:type="spellEnd"/>
      <w:r w:rsidRPr="003F472C">
        <w:rPr>
          <w:rFonts w:ascii="Tahoma" w:hAnsi="Tahoma" w:cs="Tahoma"/>
          <w:sz w:val="21"/>
          <w:szCs w:val="21"/>
          <w:lang w:val="de-DE"/>
        </w:rPr>
        <w:t xml:space="preserve"> Variable Transmission (</w:t>
      </w:r>
      <w:proofErr w:type="spellStart"/>
      <w:r w:rsidRPr="003F472C">
        <w:rPr>
          <w:rFonts w:ascii="Tahoma" w:hAnsi="Tahoma" w:cs="Tahoma"/>
          <w:sz w:val="21"/>
          <w:szCs w:val="21"/>
          <w:lang w:val="de-DE"/>
        </w:rPr>
        <w:t>mCVT</w:t>
      </w:r>
      <w:proofErr w:type="spellEnd"/>
      <w:r w:rsidRPr="003F472C">
        <w:rPr>
          <w:rFonts w:ascii="Tahoma" w:hAnsi="Tahoma" w:cs="Tahoma"/>
          <w:sz w:val="21"/>
          <w:szCs w:val="21"/>
          <w:lang w:val="de-DE"/>
        </w:rPr>
        <w:t>)) spezialisiert ist. Das Unternehmen entwickelt, produziert und vertreibt CVTs in der Bau- und Landwirtschaft. Die unbegrenzte Anzahl an Übersetzungen des Antriebs ermöglicht Maschinen, mehr Arbeit mit weniger Kraftstoff auszuführen. Gleichzeitig stellt diese Technologie eine kostengünstige Lösung für Fahrzeuge und Ausrüstungen dar, die mit ihren innovativen Produkten ausgestatte</w:t>
      </w:r>
      <w:r w:rsidR="009B1674">
        <w:rPr>
          <w:rFonts w:ascii="Tahoma" w:hAnsi="Tahoma" w:cs="Tahoma"/>
          <w:sz w:val="21"/>
          <w:szCs w:val="21"/>
          <w:lang w:val="de-DE"/>
        </w:rPr>
        <w:t>t sind. CVT</w:t>
      </w:r>
      <w:r w:rsidRPr="003F472C">
        <w:rPr>
          <w:rFonts w:ascii="Tahoma" w:hAnsi="Tahoma" w:cs="Tahoma"/>
          <w:sz w:val="21"/>
          <w:szCs w:val="21"/>
          <w:lang w:val="de-DE"/>
        </w:rPr>
        <w:t>C</w:t>
      </w:r>
      <w:r w:rsidR="009B1674">
        <w:rPr>
          <w:rFonts w:ascii="Tahoma" w:hAnsi="Tahoma" w:cs="Tahoma"/>
          <w:sz w:val="21"/>
          <w:szCs w:val="21"/>
          <w:lang w:val="de-DE"/>
        </w:rPr>
        <w:t>ORP</w:t>
      </w:r>
      <w:r w:rsidRPr="003F472C">
        <w:rPr>
          <w:rFonts w:ascii="Tahoma" w:hAnsi="Tahoma" w:cs="Tahoma"/>
          <w:sz w:val="21"/>
          <w:szCs w:val="21"/>
          <w:lang w:val="de-DE"/>
        </w:rPr>
        <w:t xml:space="preserve"> ist ein privates Unternehmen mit Hauptsitz in Montreal, Kanada. </w:t>
      </w:r>
    </w:p>
    <w:p w14:paraId="5F0CEA60" w14:textId="77777777" w:rsidR="00C639FB" w:rsidRPr="003F472C" w:rsidRDefault="009B1674" w:rsidP="00087C19">
      <w:pPr>
        <w:jc w:val="both"/>
        <w:rPr>
          <w:rFonts w:ascii="Tahoma" w:hAnsi="Tahoma"/>
          <w:sz w:val="21"/>
          <w:szCs w:val="21"/>
        </w:rPr>
      </w:pPr>
      <w:hyperlink r:id="rId6" w:history="1">
        <w:r w:rsidR="00C639FB" w:rsidRPr="003F472C">
          <w:rPr>
            <w:rStyle w:val="Hyperlink"/>
            <w:rFonts w:ascii="Tahoma" w:hAnsi="Tahoma"/>
            <w:sz w:val="21"/>
            <w:szCs w:val="21"/>
          </w:rPr>
          <w:t>www.cvtcorp.com</w:t>
        </w:r>
      </w:hyperlink>
    </w:p>
    <w:p w14:paraId="0D884CF4" w14:textId="77777777" w:rsidR="00C639FB" w:rsidRPr="003F472C" w:rsidRDefault="00C639FB" w:rsidP="00087C19">
      <w:pPr>
        <w:jc w:val="both"/>
        <w:rPr>
          <w:rFonts w:ascii="Tahoma" w:hAnsi="Tahoma" w:cs="Tahoma"/>
          <w:sz w:val="21"/>
          <w:szCs w:val="21"/>
        </w:rPr>
      </w:pPr>
    </w:p>
    <w:p w14:paraId="40FCEB95" w14:textId="5E296EFA" w:rsidR="00C639FB" w:rsidRPr="003F472C" w:rsidRDefault="00087C19" w:rsidP="00087C19">
      <w:pPr>
        <w:jc w:val="both"/>
        <w:rPr>
          <w:rFonts w:ascii="Tahoma" w:hAnsi="Tahoma"/>
          <w:b/>
          <w:sz w:val="21"/>
          <w:szCs w:val="21"/>
        </w:rPr>
      </w:pPr>
      <w:proofErr w:type="spellStart"/>
      <w:r>
        <w:rPr>
          <w:rFonts w:ascii="Tahoma" w:hAnsi="Tahoma"/>
          <w:b/>
          <w:sz w:val="21"/>
          <w:szCs w:val="21"/>
        </w:rPr>
        <w:t>Über</w:t>
      </w:r>
      <w:proofErr w:type="spellEnd"/>
      <w:r>
        <w:rPr>
          <w:rFonts w:ascii="Tahoma" w:hAnsi="Tahoma"/>
          <w:b/>
          <w:sz w:val="21"/>
          <w:szCs w:val="21"/>
        </w:rPr>
        <w:t xml:space="preserve"> Bonfiglioli</w:t>
      </w:r>
    </w:p>
    <w:p w14:paraId="41E67CC9" w14:textId="77777777" w:rsidR="00C639FB" w:rsidRPr="003F472C" w:rsidRDefault="00C639FB" w:rsidP="00087C19">
      <w:pPr>
        <w:jc w:val="both"/>
        <w:rPr>
          <w:rFonts w:ascii="Tahoma" w:hAnsi="Tahoma"/>
          <w:sz w:val="21"/>
          <w:szCs w:val="21"/>
          <w:lang w:val="de-DE"/>
        </w:rPr>
      </w:pPr>
      <w:r w:rsidRPr="003F472C">
        <w:rPr>
          <w:rFonts w:ascii="Tahoma" w:hAnsi="Tahoma"/>
          <w:sz w:val="21"/>
          <w:szCs w:val="21"/>
          <w:lang w:val="de-DE"/>
        </w:rPr>
        <w:t>Bonfiglioli entwickelt, produziert und vertreibt eine breite Reihe von Getriebemotoren, Antriebssystemen, Planetengetrieben und Wechselrichtern, die die herausforderndsten und anspruchsvollsten Anforderungen in der industriellen Automatisierung, mobilen Maschinen und erneuerbaren Energien erfüllen. Bonfiglioli bedient mehr Branchen und Anwendungen als jeder andere Antriebshersteller und ist in vielen Bereichen Marktführer</w:t>
      </w:r>
      <w:r w:rsidRPr="003F472C">
        <w:rPr>
          <w:rFonts w:ascii="Tahoma" w:hAnsi="Tahoma" w:cs="Tahoma"/>
          <w:sz w:val="21"/>
          <w:szCs w:val="21"/>
          <w:lang w:val="de-DE"/>
        </w:rPr>
        <w:t xml:space="preserve">. </w:t>
      </w:r>
      <w:r w:rsidRPr="003F472C">
        <w:rPr>
          <w:rFonts w:ascii="Tahoma" w:hAnsi="Tahoma"/>
          <w:sz w:val="21"/>
          <w:szCs w:val="21"/>
          <w:lang w:val="de-DE"/>
        </w:rPr>
        <w:t xml:space="preserve">Bonfiglioli wurde 1956 gegründet und ist in 21 Ländern mit 14 Produktionsstätten aktiv. Weltweit beschäftigt Bonfiglioli über 3.700 Mitarbeitern. </w:t>
      </w:r>
    </w:p>
    <w:p w14:paraId="424DF3B3" w14:textId="438AFB36" w:rsidR="00C639FB" w:rsidRPr="003F472C" w:rsidRDefault="009B1674" w:rsidP="00087C19">
      <w:pPr>
        <w:jc w:val="both"/>
        <w:rPr>
          <w:rStyle w:val="Hyperlink"/>
          <w:rFonts w:ascii="Tahoma" w:hAnsi="Tahoma"/>
          <w:sz w:val="21"/>
          <w:szCs w:val="21"/>
          <w:lang w:val="de-DE"/>
        </w:rPr>
      </w:pPr>
      <w:hyperlink r:id="rId7" w:history="1">
        <w:r w:rsidR="00C639FB" w:rsidRPr="003F472C">
          <w:rPr>
            <w:rStyle w:val="Hyperlink"/>
            <w:rFonts w:ascii="Tahoma" w:hAnsi="Tahoma"/>
            <w:sz w:val="21"/>
            <w:szCs w:val="21"/>
            <w:lang w:val="de-DE"/>
          </w:rPr>
          <w:t>www.bonfiglioli.de</w:t>
        </w:r>
      </w:hyperlink>
    </w:p>
    <w:p w14:paraId="45D410A5" w14:textId="02AB96BE" w:rsidR="00C639FB" w:rsidRPr="003F472C" w:rsidRDefault="00C639FB" w:rsidP="00087C19">
      <w:pPr>
        <w:jc w:val="both"/>
        <w:rPr>
          <w:rStyle w:val="Hyperlink"/>
          <w:rFonts w:ascii="Tahoma" w:hAnsi="Tahoma"/>
          <w:sz w:val="21"/>
          <w:szCs w:val="21"/>
          <w:lang w:val="de-DE"/>
        </w:rPr>
      </w:pPr>
    </w:p>
    <w:p w14:paraId="22EC55AC" w14:textId="79A05523" w:rsidR="00E80ECB" w:rsidRPr="003F472C" w:rsidRDefault="00E80ECB" w:rsidP="00087C19">
      <w:pPr>
        <w:pStyle w:val="Header"/>
        <w:jc w:val="both"/>
        <w:rPr>
          <w:rFonts w:ascii="Tahoma" w:hAnsi="Tahoma" w:cs="Tahoma"/>
          <w:bCs/>
          <w:sz w:val="21"/>
          <w:szCs w:val="21"/>
          <w:lang w:val="de-DE"/>
        </w:rPr>
      </w:pPr>
      <w:r w:rsidRPr="003F472C">
        <w:rPr>
          <w:rFonts w:ascii="Tahoma" w:hAnsi="Tahoma" w:cs="Tahoma"/>
          <w:bCs/>
          <w:sz w:val="21"/>
          <w:szCs w:val="21"/>
          <w:lang w:val="de-DE"/>
        </w:rPr>
        <w:t xml:space="preserve">Anzahl Zeichen Text: </w:t>
      </w:r>
      <w:r w:rsidR="00AF6571" w:rsidRPr="003F472C">
        <w:rPr>
          <w:rFonts w:ascii="Tahoma" w:hAnsi="Tahoma" w:cs="Tahoma"/>
          <w:bCs/>
          <w:sz w:val="21"/>
          <w:szCs w:val="21"/>
          <w:lang w:val="de-DE"/>
        </w:rPr>
        <w:t>3</w:t>
      </w:r>
      <w:r w:rsidRPr="003F472C">
        <w:rPr>
          <w:rFonts w:ascii="Tahoma" w:hAnsi="Tahoma" w:cs="Tahoma"/>
          <w:bCs/>
          <w:sz w:val="21"/>
          <w:szCs w:val="21"/>
          <w:lang w:val="de-DE"/>
        </w:rPr>
        <w:t>.</w:t>
      </w:r>
      <w:r w:rsidR="00AF6571" w:rsidRPr="003F472C">
        <w:rPr>
          <w:rFonts w:ascii="Tahoma" w:hAnsi="Tahoma" w:cs="Tahoma"/>
          <w:bCs/>
          <w:sz w:val="21"/>
          <w:szCs w:val="21"/>
          <w:lang w:val="de-DE"/>
        </w:rPr>
        <w:t>621</w:t>
      </w:r>
      <w:r w:rsidRPr="003F472C">
        <w:rPr>
          <w:rFonts w:ascii="Tahoma" w:hAnsi="Tahoma" w:cs="Tahoma"/>
          <w:bCs/>
          <w:sz w:val="21"/>
          <w:szCs w:val="21"/>
          <w:lang w:val="de-DE"/>
        </w:rPr>
        <w:t xml:space="preserve"> mit Leerzeichen, ohne „Über Bonfiglioli</w:t>
      </w:r>
      <w:r w:rsidR="00AF6571" w:rsidRPr="003F472C">
        <w:rPr>
          <w:rFonts w:ascii="Tahoma" w:hAnsi="Tahoma" w:cs="Tahoma"/>
          <w:bCs/>
          <w:sz w:val="21"/>
          <w:szCs w:val="21"/>
          <w:lang w:val="de-DE"/>
        </w:rPr>
        <w:t xml:space="preserve"> + Über CVT</w:t>
      </w:r>
      <w:r w:rsidR="009B1674">
        <w:rPr>
          <w:rFonts w:ascii="Tahoma" w:hAnsi="Tahoma" w:cs="Tahoma"/>
          <w:bCs/>
          <w:sz w:val="21"/>
          <w:szCs w:val="21"/>
          <w:lang w:val="de-DE"/>
        </w:rPr>
        <w:t>CORP</w:t>
      </w:r>
      <w:r w:rsidRPr="003F472C">
        <w:rPr>
          <w:rFonts w:ascii="Tahoma" w:hAnsi="Tahoma" w:cs="Tahoma"/>
          <w:bCs/>
          <w:sz w:val="21"/>
          <w:szCs w:val="21"/>
          <w:lang w:val="de-DE"/>
        </w:rPr>
        <w:t>“</w:t>
      </w:r>
    </w:p>
    <w:p w14:paraId="5F9F67FF" w14:textId="5B2D3405" w:rsidR="00E80ECB" w:rsidRPr="003F472C" w:rsidRDefault="00E80ECB" w:rsidP="00087C19">
      <w:pPr>
        <w:pStyle w:val="Header"/>
        <w:jc w:val="both"/>
        <w:rPr>
          <w:rFonts w:ascii="Tahoma" w:hAnsi="Tahoma" w:cs="Tahoma"/>
          <w:bCs/>
          <w:sz w:val="21"/>
          <w:szCs w:val="21"/>
          <w:lang w:val="de-DE"/>
        </w:rPr>
      </w:pPr>
      <w:r w:rsidRPr="003F472C">
        <w:rPr>
          <w:rFonts w:ascii="Tahoma" w:hAnsi="Tahoma" w:cs="Tahoma"/>
          <w:bCs/>
          <w:sz w:val="21"/>
          <w:szCs w:val="21"/>
          <w:lang w:val="de-DE"/>
        </w:rPr>
        <w:t>Datei Text: Bonfiglioli-CVTCorp-ExklusiveLizenzvereinabrung_20181008.doc</w:t>
      </w:r>
    </w:p>
    <w:p w14:paraId="01658A8A" w14:textId="77777777" w:rsidR="00E80ECB" w:rsidRPr="003F472C" w:rsidRDefault="00E80ECB" w:rsidP="00087C19">
      <w:pPr>
        <w:pStyle w:val="Header"/>
        <w:jc w:val="both"/>
        <w:rPr>
          <w:rFonts w:ascii="Tahoma" w:hAnsi="Tahoma" w:cs="Tahoma"/>
          <w:bCs/>
          <w:sz w:val="21"/>
          <w:szCs w:val="21"/>
          <w:lang w:val="de-DE"/>
        </w:rPr>
      </w:pPr>
    </w:p>
    <w:p w14:paraId="2F808F00" w14:textId="77777777" w:rsidR="00E80ECB" w:rsidRPr="003F472C" w:rsidRDefault="00E80ECB" w:rsidP="00087C19">
      <w:pPr>
        <w:pStyle w:val="Header"/>
        <w:jc w:val="both"/>
        <w:rPr>
          <w:rFonts w:ascii="Tahoma" w:hAnsi="Tahoma" w:cs="Tahoma"/>
          <w:bCs/>
          <w:sz w:val="21"/>
          <w:szCs w:val="21"/>
          <w:lang w:val="de-DE"/>
        </w:rPr>
      </w:pPr>
      <w:r w:rsidRPr="003F472C">
        <w:rPr>
          <w:rFonts w:ascii="Tahoma" w:hAnsi="Tahoma" w:cs="Tahoma"/>
          <w:bCs/>
          <w:sz w:val="21"/>
          <w:szCs w:val="21"/>
          <w:lang w:val="de-DE"/>
        </w:rPr>
        <w:t xml:space="preserve">Bilddatei: </w:t>
      </w:r>
    </w:p>
    <w:p w14:paraId="71FAB5AF" w14:textId="30540538" w:rsidR="00E80ECB" w:rsidRPr="003F472C" w:rsidRDefault="00E80ECB" w:rsidP="00087C19">
      <w:pPr>
        <w:pStyle w:val="Header"/>
        <w:jc w:val="both"/>
        <w:rPr>
          <w:rFonts w:ascii="Tahoma" w:hAnsi="Tahoma" w:cs="Tahoma"/>
          <w:bCs/>
          <w:sz w:val="21"/>
          <w:szCs w:val="21"/>
          <w:lang w:val="de-DE"/>
        </w:rPr>
      </w:pPr>
      <w:r w:rsidRPr="003F472C">
        <w:rPr>
          <w:rFonts w:ascii="Tahoma" w:hAnsi="Tahoma" w:cs="Tahoma"/>
          <w:bCs/>
          <w:sz w:val="21"/>
          <w:szCs w:val="21"/>
          <w:lang w:val="de-DE"/>
        </w:rPr>
        <w:t>Bonfiglioli-</w:t>
      </w:r>
      <w:r w:rsidR="003F472C" w:rsidRPr="003F472C">
        <w:rPr>
          <w:rFonts w:ascii="Tahoma" w:hAnsi="Tahoma" w:cs="Tahoma"/>
          <w:bCs/>
          <w:sz w:val="21"/>
          <w:szCs w:val="21"/>
          <w:lang w:val="de-DE"/>
        </w:rPr>
        <w:t>CVTCorp-Cartridge</w:t>
      </w:r>
      <w:r w:rsidRPr="003F472C">
        <w:rPr>
          <w:rFonts w:ascii="Tahoma" w:hAnsi="Tahoma" w:cs="Tahoma"/>
          <w:bCs/>
          <w:sz w:val="21"/>
          <w:szCs w:val="21"/>
          <w:lang w:val="de-DE"/>
        </w:rPr>
        <w:t>.jpg</w:t>
      </w:r>
    </w:p>
    <w:p w14:paraId="3A18F93E" w14:textId="53D1715E" w:rsidR="00E80ECB" w:rsidRPr="003F472C" w:rsidRDefault="00B72A4A" w:rsidP="00087C19">
      <w:pPr>
        <w:pStyle w:val="Header"/>
        <w:jc w:val="both"/>
        <w:rPr>
          <w:rFonts w:ascii="Tahoma" w:hAnsi="Tahoma" w:cs="Tahoma"/>
          <w:bCs/>
          <w:sz w:val="21"/>
          <w:szCs w:val="21"/>
          <w:lang w:val="de-DE"/>
        </w:rPr>
      </w:pPr>
      <w:r w:rsidRPr="003F472C">
        <w:rPr>
          <w:rFonts w:ascii="Tahoma" w:hAnsi="Tahoma" w:cs="Tahoma"/>
          <w:bCs/>
          <w:noProof/>
          <w:sz w:val="21"/>
          <w:szCs w:val="21"/>
          <w:lang w:val="en-US" w:eastAsia="en-US"/>
        </w:rPr>
        <w:drawing>
          <wp:inline distT="0" distB="0" distL="0" distR="0" wp14:anchorId="24F70D2D" wp14:editId="71B450E6">
            <wp:extent cx="1223278" cy="917458"/>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onfiglioli-CVTCorp-Cartridge-k.jpg"/>
                    <pic:cNvPicPr/>
                  </pic:nvPicPr>
                  <pic:blipFill>
                    <a:blip r:embed="rId8"/>
                    <a:stretch>
                      <a:fillRect/>
                    </a:stretch>
                  </pic:blipFill>
                  <pic:spPr>
                    <a:xfrm>
                      <a:off x="0" y="0"/>
                      <a:ext cx="1223278" cy="917458"/>
                    </a:xfrm>
                    <a:prstGeom prst="rect">
                      <a:avLst/>
                    </a:prstGeom>
                  </pic:spPr>
                </pic:pic>
              </a:graphicData>
            </a:graphic>
          </wp:inline>
        </w:drawing>
      </w:r>
    </w:p>
    <w:p w14:paraId="6B1E88BA" w14:textId="7A095057" w:rsidR="00E80ECB" w:rsidRPr="003F472C" w:rsidRDefault="003F472C" w:rsidP="00087C19">
      <w:pPr>
        <w:pStyle w:val="Header"/>
        <w:jc w:val="both"/>
        <w:rPr>
          <w:rFonts w:ascii="Tahoma" w:hAnsi="Tahoma" w:cs="Tahoma"/>
          <w:sz w:val="21"/>
          <w:szCs w:val="21"/>
          <w:lang w:val="de-DE"/>
        </w:rPr>
      </w:pPr>
      <w:r w:rsidRPr="003F472C">
        <w:rPr>
          <w:rFonts w:ascii="Tahoma" w:hAnsi="Tahoma"/>
          <w:sz w:val="21"/>
          <w:szCs w:val="21"/>
          <w:lang w:val="de-DE"/>
        </w:rPr>
        <w:t xml:space="preserve">Die </w:t>
      </w:r>
      <w:proofErr w:type="spellStart"/>
      <w:r w:rsidRPr="003F472C">
        <w:rPr>
          <w:rFonts w:ascii="Tahoma" w:hAnsi="Tahoma"/>
          <w:sz w:val="21"/>
          <w:szCs w:val="21"/>
          <w:lang w:val="de-DE"/>
        </w:rPr>
        <w:t>mCVT</w:t>
      </w:r>
      <w:proofErr w:type="spellEnd"/>
      <w:r w:rsidRPr="003F472C">
        <w:rPr>
          <w:rFonts w:ascii="Tahoma" w:hAnsi="Tahoma"/>
          <w:sz w:val="21"/>
          <w:szCs w:val="21"/>
          <w:lang w:val="de-DE"/>
        </w:rPr>
        <w:t xml:space="preserve">-Technologie von </w:t>
      </w:r>
      <w:r w:rsidR="009B1674">
        <w:rPr>
          <w:rFonts w:ascii="Tahoma" w:hAnsi="Tahoma"/>
          <w:sz w:val="21"/>
          <w:szCs w:val="21"/>
          <w:lang w:val="de-DE"/>
        </w:rPr>
        <w:t>CVTCORP</w:t>
      </w:r>
      <w:r w:rsidRPr="003F472C">
        <w:rPr>
          <w:rFonts w:ascii="Tahoma" w:hAnsi="Tahoma"/>
          <w:sz w:val="21"/>
          <w:szCs w:val="21"/>
          <w:lang w:val="de-DE"/>
        </w:rPr>
        <w:t xml:space="preserve"> ist leistungsstark und kostengünstig und aktuell unter dem Namen </w:t>
      </w:r>
      <w:proofErr w:type="spellStart"/>
      <w:r w:rsidRPr="003F472C">
        <w:rPr>
          <w:rFonts w:ascii="Tahoma" w:hAnsi="Tahoma"/>
          <w:sz w:val="21"/>
          <w:szCs w:val="21"/>
          <w:lang w:val="de-DE"/>
        </w:rPr>
        <w:t>EcoMec</w:t>
      </w:r>
      <w:proofErr w:type="spellEnd"/>
      <w:r w:rsidRPr="003F472C">
        <w:rPr>
          <w:rFonts w:ascii="Tahoma" w:hAnsi="Tahoma"/>
          <w:sz w:val="21"/>
          <w:szCs w:val="21"/>
          <w:lang w:val="de-DE"/>
        </w:rPr>
        <w:t xml:space="preserve"> 150 erhältlich</w:t>
      </w:r>
      <w:r w:rsidR="00E80ECB" w:rsidRPr="003F472C">
        <w:rPr>
          <w:rFonts w:ascii="Tahoma" w:hAnsi="Tahoma" w:cs="Tahoma"/>
          <w:sz w:val="21"/>
          <w:szCs w:val="21"/>
          <w:lang w:val="de-DE"/>
        </w:rPr>
        <w:t>.</w:t>
      </w:r>
    </w:p>
    <w:p w14:paraId="75D07634" w14:textId="77777777" w:rsidR="00E80ECB" w:rsidRPr="003F472C" w:rsidRDefault="00E80ECB" w:rsidP="00087C19">
      <w:pPr>
        <w:pStyle w:val="Header"/>
        <w:jc w:val="both"/>
        <w:rPr>
          <w:rFonts w:ascii="Tahoma" w:hAnsi="Tahoma" w:cs="Tahoma"/>
          <w:sz w:val="21"/>
          <w:szCs w:val="21"/>
          <w:lang w:val="de-DE"/>
        </w:rPr>
      </w:pPr>
    </w:p>
    <w:p w14:paraId="0D70332C" w14:textId="5A27838A" w:rsidR="00E80ECB" w:rsidRPr="003F472C" w:rsidRDefault="00E80ECB" w:rsidP="00087C19">
      <w:pPr>
        <w:pStyle w:val="Header"/>
        <w:jc w:val="both"/>
        <w:rPr>
          <w:rFonts w:ascii="Tahoma" w:hAnsi="Tahoma" w:cs="Tahoma"/>
          <w:bCs/>
          <w:sz w:val="21"/>
          <w:szCs w:val="21"/>
          <w:lang w:val="de-DE"/>
        </w:rPr>
      </w:pPr>
      <w:r w:rsidRPr="003F472C">
        <w:rPr>
          <w:rFonts w:ascii="Tahoma" w:hAnsi="Tahoma" w:cs="Tahoma"/>
          <w:bCs/>
          <w:sz w:val="21"/>
          <w:szCs w:val="21"/>
          <w:lang w:val="de-DE"/>
        </w:rPr>
        <w:t>Bonfiglioli-</w:t>
      </w:r>
      <w:r w:rsidR="003F472C" w:rsidRPr="003F472C">
        <w:rPr>
          <w:rFonts w:ascii="Tahoma" w:hAnsi="Tahoma" w:cs="Tahoma"/>
          <w:bCs/>
          <w:sz w:val="21"/>
          <w:szCs w:val="21"/>
          <w:lang w:val="de-DE"/>
        </w:rPr>
        <w:t>CVTCorp.-ExplodedCartridge</w:t>
      </w:r>
      <w:r w:rsidRPr="003F472C">
        <w:rPr>
          <w:rFonts w:ascii="Tahoma" w:hAnsi="Tahoma" w:cs="Tahoma"/>
          <w:bCs/>
          <w:sz w:val="21"/>
          <w:szCs w:val="21"/>
          <w:lang w:val="de-DE"/>
        </w:rPr>
        <w:t>.jpg</w:t>
      </w:r>
    </w:p>
    <w:p w14:paraId="2467CC2B" w14:textId="783B4D60" w:rsidR="00E80ECB" w:rsidRPr="003F472C" w:rsidRDefault="003F472C" w:rsidP="00087C19">
      <w:pPr>
        <w:pStyle w:val="Header"/>
        <w:jc w:val="both"/>
        <w:rPr>
          <w:rFonts w:ascii="Tahoma" w:hAnsi="Tahoma" w:cs="Tahoma"/>
          <w:bCs/>
          <w:sz w:val="21"/>
          <w:szCs w:val="21"/>
          <w:lang w:val="de-DE"/>
        </w:rPr>
      </w:pPr>
      <w:r w:rsidRPr="003F472C">
        <w:rPr>
          <w:rFonts w:ascii="Tahoma" w:hAnsi="Tahoma" w:cs="Tahoma"/>
          <w:bCs/>
          <w:noProof/>
          <w:sz w:val="21"/>
          <w:szCs w:val="21"/>
          <w:lang w:val="en-US" w:eastAsia="en-US"/>
        </w:rPr>
        <w:drawing>
          <wp:inline distT="0" distB="0" distL="0" distR="0" wp14:anchorId="16145BEE" wp14:editId="68AC7179">
            <wp:extent cx="2438400" cy="1103376"/>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onfiglioli-CVTCorp.-Exploded_Cartridge-k.jpg"/>
                    <pic:cNvPicPr/>
                  </pic:nvPicPr>
                  <pic:blipFill>
                    <a:blip r:embed="rId9"/>
                    <a:stretch>
                      <a:fillRect/>
                    </a:stretch>
                  </pic:blipFill>
                  <pic:spPr>
                    <a:xfrm>
                      <a:off x="0" y="0"/>
                      <a:ext cx="2438400" cy="1103376"/>
                    </a:xfrm>
                    <a:prstGeom prst="rect">
                      <a:avLst/>
                    </a:prstGeom>
                  </pic:spPr>
                </pic:pic>
              </a:graphicData>
            </a:graphic>
          </wp:inline>
        </w:drawing>
      </w:r>
    </w:p>
    <w:p w14:paraId="3D105567" w14:textId="79EE3E21" w:rsidR="00E80ECB" w:rsidRPr="003F472C" w:rsidRDefault="003F472C" w:rsidP="00087C19">
      <w:pPr>
        <w:pStyle w:val="Header"/>
        <w:jc w:val="both"/>
        <w:rPr>
          <w:rFonts w:ascii="Tahoma" w:hAnsi="Tahoma" w:cs="Tahoma"/>
          <w:sz w:val="21"/>
          <w:szCs w:val="21"/>
          <w:lang w:val="de-DE"/>
        </w:rPr>
      </w:pPr>
      <w:r w:rsidRPr="003F472C">
        <w:rPr>
          <w:rFonts w:ascii="Tahoma" w:hAnsi="Tahoma"/>
          <w:sz w:val="21"/>
          <w:szCs w:val="21"/>
          <w:lang w:val="de-DE"/>
        </w:rPr>
        <w:t xml:space="preserve">Die patentierte Technologie von </w:t>
      </w:r>
      <w:r w:rsidR="009B1674">
        <w:rPr>
          <w:rFonts w:ascii="Tahoma" w:hAnsi="Tahoma"/>
          <w:sz w:val="21"/>
          <w:szCs w:val="21"/>
          <w:lang w:val="de-DE"/>
        </w:rPr>
        <w:t>CVTCORP</w:t>
      </w:r>
      <w:r w:rsidRPr="003F472C">
        <w:rPr>
          <w:rFonts w:ascii="Tahoma" w:hAnsi="Tahoma"/>
          <w:sz w:val="21"/>
          <w:szCs w:val="21"/>
          <w:lang w:val="de-DE"/>
        </w:rPr>
        <w:t xml:space="preserve"> ist das Ergebnis einer 15-jährigen Entwicklung und bietet Off-Highway-Herstellern eine vollständig validierte und skalierbare Lösung, die einen beispiellosen Bedienkomfort, Motor-Downsizing-Möglichkeiten und Verbesserungen der Gesamtfahrzeugleistung zwischen 20 und 30 Prozent ermöglicht</w:t>
      </w:r>
      <w:r w:rsidR="00E80ECB" w:rsidRPr="003F472C">
        <w:rPr>
          <w:rFonts w:ascii="Tahoma" w:hAnsi="Tahoma" w:cs="Tahoma"/>
          <w:sz w:val="21"/>
          <w:szCs w:val="21"/>
          <w:lang w:val="de-DE"/>
        </w:rPr>
        <w:t>.</w:t>
      </w:r>
    </w:p>
    <w:p w14:paraId="36A92AB5" w14:textId="59D97D50" w:rsidR="00E80ECB" w:rsidRDefault="00E80ECB" w:rsidP="00087C19">
      <w:pPr>
        <w:pStyle w:val="Header"/>
        <w:jc w:val="both"/>
        <w:rPr>
          <w:rFonts w:ascii="Tahoma" w:hAnsi="Tahoma" w:cs="Tahoma"/>
          <w:sz w:val="21"/>
          <w:szCs w:val="21"/>
          <w:lang w:val="de-DE"/>
        </w:rPr>
      </w:pPr>
    </w:p>
    <w:p w14:paraId="07A95077" w14:textId="77777777" w:rsidR="003F472C" w:rsidRPr="003F472C" w:rsidRDefault="003F472C" w:rsidP="00087C19">
      <w:pPr>
        <w:pStyle w:val="Header"/>
        <w:jc w:val="both"/>
        <w:rPr>
          <w:rFonts w:ascii="Tahoma" w:hAnsi="Tahoma" w:cs="Tahoma"/>
          <w:sz w:val="21"/>
          <w:szCs w:val="21"/>
          <w:lang w:val="de-DE"/>
        </w:rPr>
      </w:pPr>
    </w:p>
    <w:p w14:paraId="60421D8B" w14:textId="77777777" w:rsidR="00E80ECB" w:rsidRPr="003F472C" w:rsidRDefault="00E80ECB" w:rsidP="00087C19">
      <w:pPr>
        <w:pStyle w:val="Header"/>
        <w:jc w:val="both"/>
        <w:rPr>
          <w:rFonts w:ascii="Tahoma" w:hAnsi="Tahoma" w:cs="Tahoma"/>
          <w:sz w:val="21"/>
          <w:szCs w:val="21"/>
          <w:lang w:val="de-DE"/>
        </w:rPr>
      </w:pPr>
    </w:p>
    <w:p w14:paraId="6374499E" w14:textId="77777777" w:rsidR="00E80ECB" w:rsidRPr="003F472C" w:rsidRDefault="00E80ECB" w:rsidP="00087C19">
      <w:pPr>
        <w:pStyle w:val="StileInterlineaesatta12pt"/>
        <w:jc w:val="both"/>
        <w:rPr>
          <w:rFonts w:cs="Tahoma"/>
          <w:b/>
          <w:sz w:val="21"/>
          <w:szCs w:val="21"/>
          <w:lang w:val="de-DE"/>
        </w:rPr>
      </w:pPr>
      <w:r w:rsidRPr="003F472C">
        <w:rPr>
          <w:rFonts w:cs="Tahoma"/>
          <w:b/>
          <w:sz w:val="21"/>
          <w:szCs w:val="21"/>
          <w:lang w:val="de-DE"/>
        </w:rPr>
        <w:lastRenderedPageBreak/>
        <w:t xml:space="preserve">Kontaktdaten für weitere Informationen: </w:t>
      </w:r>
    </w:p>
    <w:p w14:paraId="0B58B968" w14:textId="77777777" w:rsidR="00C639FB" w:rsidRPr="003F472C" w:rsidRDefault="00C639FB" w:rsidP="00087C19">
      <w:pPr>
        <w:jc w:val="both"/>
        <w:rPr>
          <w:rFonts w:ascii="Tahoma" w:hAnsi="Tahoma" w:cs="Tahoma"/>
          <w:sz w:val="21"/>
          <w:szCs w:val="21"/>
          <w:lang w:val="de-DE"/>
        </w:rPr>
      </w:pPr>
    </w:p>
    <w:p w14:paraId="65CD8719" w14:textId="77777777" w:rsidR="00C639FB" w:rsidRPr="00087C19" w:rsidRDefault="00C639FB" w:rsidP="00087C19">
      <w:pPr>
        <w:suppressAutoHyphens/>
        <w:jc w:val="both"/>
        <w:rPr>
          <w:rFonts w:ascii="Tahoma" w:hAnsi="Tahoma" w:cs="Tahoma"/>
          <w:sz w:val="21"/>
          <w:szCs w:val="21"/>
          <w:lang w:val="de-DE"/>
        </w:rPr>
      </w:pPr>
      <w:r w:rsidRPr="003F472C">
        <w:rPr>
          <w:rFonts w:ascii="Tahoma" w:hAnsi="Tahoma" w:cs="Tahoma"/>
          <w:noProof/>
          <w:sz w:val="21"/>
          <w:szCs w:val="21"/>
          <w:lang w:val="en-US" w:eastAsia="en-US"/>
        </w:rPr>
        <w:drawing>
          <wp:inline distT="0" distB="0" distL="0" distR="0" wp14:anchorId="55327AE0" wp14:editId="0CA0BBA5">
            <wp:extent cx="270000" cy="270000"/>
            <wp:effectExtent l="0" t="0" r="0" b="0"/>
            <wp:docPr id="2" name="Pict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087C19">
        <w:rPr>
          <w:rFonts w:ascii="Tahoma" w:hAnsi="Tahoma" w:cs="Tahoma"/>
          <w:sz w:val="21"/>
          <w:szCs w:val="21"/>
          <w:lang w:val="de-DE"/>
        </w:rPr>
        <w:t xml:space="preserve"> </w:t>
      </w:r>
      <w:r w:rsidRPr="003F472C">
        <w:rPr>
          <w:rFonts w:ascii="Tahoma" w:hAnsi="Tahoma" w:cs="Tahoma"/>
          <w:noProof/>
          <w:sz w:val="21"/>
          <w:szCs w:val="21"/>
          <w:lang w:val="en-US" w:eastAsia="en-US"/>
        </w:rPr>
        <w:drawing>
          <wp:inline distT="0" distB="0" distL="0" distR="0" wp14:anchorId="0D4B5B5F" wp14:editId="1EFD085B">
            <wp:extent cx="270000" cy="270000"/>
            <wp:effectExtent l="0" t="0" r="0" b="0"/>
            <wp:docPr id="4" name="Picture 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087C19">
        <w:rPr>
          <w:rFonts w:ascii="Tahoma" w:hAnsi="Tahoma" w:cs="Tahoma"/>
          <w:sz w:val="21"/>
          <w:szCs w:val="21"/>
          <w:lang w:val="de-DE"/>
        </w:rPr>
        <w:t xml:space="preserve"> </w:t>
      </w:r>
      <w:r w:rsidRPr="003F472C">
        <w:rPr>
          <w:rFonts w:ascii="Tahoma" w:hAnsi="Tahoma" w:cs="Tahoma"/>
          <w:noProof/>
          <w:sz w:val="21"/>
          <w:szCs w:val="21"/>
          <w:lang w:val="en-US" w:eastAsia="en-US"/>
        </w:rPr>
        <w:drawing>
          <wp:inline distT="0" distB="0" distL="0" distR="0" wp14:anchorId="6C36516A" wp14:editId="7ADE3ED9">
            <wp:extent cx="270000" cy="270000"/>
            <wp:effectExtent l="0" t="0" r="0" b="0"/>
            <wp:docPr id="3" name="Pict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087C19">
        <w:rPr>
          <w:rFonts w:ascii="Tahoma" w:hAnsi="Tahoma" w:cs="Tahoma"/>
          <w:sz w:val="21"/>
          <w:szCs w:val="21"/>
          <w:lang w:val="de-DE"/>
        </w:rPr>
        <w:t xml:space="preserve"> </w:t>
      </w:r>
      <w:r w:rsidRPr="003F472C">
        <w:rPr>
          <w:rFonts w:ascii="Tahoma" w:hAnsi="Tahoma" w:cs="Tahoma"/>
          <w:noProof/>
          <w:sz w:val="21"/>
          <w:szCs w:val="21"/>
          <w:lang w:val="en-US" w:eastAsia="en-US"/>
        </w:rPr>
        <w:drawing>
          <wp:inline distT="0" distB="0" distL="0" distR="0" wp14:anchorId="3B1E080A" wp14:editId="0A272F31">
            <wp:extent cx="270000" cy="270000"/>
            <wp:effectExtent l="0" t="0" r="0" b="0"/>
            <wp:docPr id="5" name="Picture 5" descr="Z:\Marketing\DROPBOX MARKETING\Pictures, Logos and Videos\Logos\Réseaux Sociaux\CVTCORP Social Network\Twitter\Twitter_RGB.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18C4AC64" w14:textId="77777777" w:rsidR="00C639FB" w:rsidRPr="00087C19" w:rsidRDefault="00C639FB" w:rsidP="00087C19">
      <w:pPr>
        <w:suppressAutoHyphens/>
        <w:jc w:val="both"/>
        <w:outlineLvl w:val="0"/>
        <w:rPr>
          <w:rFonts w:ascii="Tahoma" w:hAnsi="Tahoma" w:cs="Tahoma"/>
          <w:sz w:val="21"/>
          <w:szCs w:val="21"/>
          <w:lang w:val="de-DE"/>
        </w:rPr>
      </w:pPr>
      <w:r w:rsidRPr="00087C19">
        <w:rPr>
          <w:rFonts w:ascii="Tahoma" w:hAnsi="Tahoma" w:cs="Tahoma"/>
          <w:sz w:val="21"/>
          <w:szCs w:val="21"/>
          <w:lang w:val="de-DE"/>
        </w:rPr>
        <w:t>Caroline Mireault</w:t>
      </w:r>
    </w:p>
    <w:p w14:paraId="4C1637CB" w14:textId="77777777" w:rsidR="00C639FB" w:rsidRPr="003F472C" w:rsidRDefault="00C639FB" w:rsidP="00087C19">
      <w:pPr>
        <w:suppressAutoHyphens/>
        <w:jc w:val="both"/>
        <w:outlineLvl w:val="0"/>
        <w:rPr>
          <w:rFonts w:ascii="Tahoma" w:hAnsi="Tahoma" w:cs="Tahoma"/>
          <w:sz w:val="21"/>
          <w:szCs w:val="21"/>
          <w:lang w:val="en-US"/>
        </w:rPr>
      </w:pPr>
      <w:r w:rsidRPr="003F472C">
        <w:rPr>
          <w:rFonts w:ascii="Tahoma" w:hAnsi="Tahoma" w:cs="Tahoma"/>
          <w:sz w:val="21"/>
          <w:szCs w:val="21"/>
          <w:lang w:val="en-US"/>
        </w:rPr>
        <w:t>Marketing Manager, CVTCORP</w:t>
      </w:r>
    </w:p>
    <w:p w14:paraId="0B673AD2" w14:textId="77777777" w:rsidR="00C639FB" w:rsidRPr="003F472C" w:rsidRDefault="009B1674" w:rsidP="00087C19">
      <w:pPr>
        <w:suppressAutoHyphens/>
        <w:jc w:val="both"/>
        <w:rPr>
          <w:rFonts w:ascii="Tahoma" w:hAnsi="Tahoma" w:cs="Tahoma"/>
          <w:sz w:val="21"/>
          <w:szCs w:val="21"/>
          <w:lang w:val="en-US"/>
        </w:rPr>
      </w:pPr>
      <w:hyperlink r:id="rId18" w:history="1">
        <w:r w:rsidR="00C639FB" w:rsidRPr="003F472C">
          <w:rPr>
            <w:rStyle w:val="Hyperlink"/>
            <w:rFonts w:ascii="Tahoma" w:hAnsi="Tahoma" w:cs="Tahoma"/>
            <w:sz w:val="21"/>
            <w:szCs w:val="21"/>
            <w:lang w:val="en-US"/>
          </w:rPr>
          <w:t>cmireault@cvtcorp.com</w:t>
        </w:r>
      </w:hyperlink>
    </w:p>
    <w:p w14:paraId="12483620" w14:textId="77777777" w:rsidR="00C639FB" w:rsidRPr="003F472C" w:rsidRDefault="00C639FB" w:rsidP="00087C19">
      <w:pPr>
        <w:jc w:val="both"/>
        <w:rPr>
          <w:rFonts w:ascii="Tahoma" w:hAnsi="Tahoma" w:cs="Tahoma"/>
          <w:sz w:val="21"/>
          <w:szCs w:val="21"/>
          <w:lang w:val="en-US"/>
        </w:rPr>
      </w:pPr>
    </w:p>
    <w:p w14:paraId="77512710" w14:textId="77777777" w:rsidR="00C639FB" w:rsidRPr="003F472C" w:rsidRDefault="00C639FB" w:rsidP="00087C19">
      <w:pPr>
        <w:suppressAutoHyphens/>
        <w:jc w:val="both"/>
        <w:rPr>
          <w:rFonts w:ascii="Tahoma" w:hAnsi="Tahoma" w:cs="Tahoma"/>
          <w:sz w:val="21"/>
          <w:szCs w:val="21"/>
          <w:lang w:val="fr-FR"/>
        </w:rPr>
      </w:pPr>
      <w:r w:rsidRPr="003F472C">
        <w:rPr>
          <w:rFonts w:ascii="Tahoma" w:hAnsi="Tahoma" w:cs="Tahoma"/>
          <w:noProof/>
          <w:sz w:val="21"/>
          <w:szCs w:val="21"/>
          <w:lang w:val="en-US" w:eastAsia="en-US"/>
        </w:rPr>
        <w:drawing>
          <wp:inline distT="0" distB="0" distL="0" distR="0" wp14:anchorId="1C4A3030" wp14:editId="65275C8E">
            <wp:extent cx="270000" cy="270000"/>
            <wp:effectExtent l="0" t="0" r="0" b="0"/>
            <wp:docPr id="6" name="Picture 6">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3F472C">
        <w:rPr>
          <w:rFonts w:ascii="Tahoma" w:hAnsi="Tahoma" w:cs="Tahoma"/>
          <w:sz w:val="21"/>
          <w:szCs w:val="21"/>
          <w:lang w:val="fr-FR"/>
        </w:rPr>
        <w:t xml:space="preserve">  </w:t>
      </w:r>
      <w:r w:rsidRPr="003F472C">
        <w:rPr>
          <w:rFonts w:ascii="Tahoma" w:hAnsi="Tahoma" w:cs="Tahoma"/>
          <w:noProof/>
          <w:sz w:val="21"/>
          <w:szCs w:val="21"/>
          <w:lang w:val="en-US" w:eastAsia="en-US"/>
        </w:rPr>
        <w:drawing>
          <wp:inline distT="0" distB="0" distL="0" distR="0" wp14:anchorId="3216997D" wp14:editId="280B2B73">
            <wp:extent cx="270000" cy="270000"/>
            <wp:effectExtent l="0" t="0" r="0" b="0"/>
            <wp:docPr id="8" name="Picture 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4"/>
                    </pic:cNvPr>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3F472C">
        <w:rPr>
          <w:rFonts w:ascii="Tahoma" w:hAnsi="Tahoma" w:cs="Tahoma"/>
          <w:sz w:val="21"/>
          <w:szCs w:val="21"/>
          <w:lang w:val="fr-FR"/>
        </w:rPr>
        <w:t xml:space="preserve"> </w:t>
      </w:r>
      <w:r w:rsidRPr="003F472C">
        <w:rPr>
          <w:rFonts w:ascii="Tahoma" w:hAnsi="Tahoma" w:cs="Tahoma"/>
          <w:noProof/>
          <w:sz w:val="21"/>
          <w:szCs w:val="21"/>
          <w:lang w:val="en-US" w:eastAsia="en-US"/>
        </w:rPr>
        <w:drawing>
          <wp:inline distT="0" distB="0" distL="0" distR="0" wp14:anchorId="4F8EA8DA" wp14:editId="2EF09760">
            <wp:extent cx="270000" cy="270000"/>
            <wp:effectExtent l="0" t="0" r="0" b="0"/>
            <wp:docPr id="9" name="Picture 9" descr="Z:\Marketing\DROPBOX MARKETING\Pictures, Logos and Videos\Logos\Réseaux Sociaux\CVTCORP Social Network\Twitter\Twitter_RGB.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6"/>
                    </pic:cNvPr>
                    <pic:cNvPicPr>
                      <a:picLocks noChangeAspect="1" noChangeArrowheads="1"/>
                    </pic:cNvPicPr>
                  </pic:nvPicPr>
                  <pic:blipFill>
                    <a:blip r:embed="rId17"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7F548EEA" w14:textId="77777777" w:rsidR="00C639FB" w:rsidRPr="003F472C" w:rsidRDefault="00C639FB" w:rsidP="00087C19">
      <w:pPr>
        <w:suppressAutoHyphens/>
        <w:jc w:val="both"/>
        <w:outlineLvl w:val="0"/>
        <w:rPr>
          <w:rFonts w:ascii="Tahoma" w:hAnsi="Tahoma" w:cs="Tahoma"/>
          <w:sz w:val="21"/>
          <w:szCs w:val="21"/>
          <w:lang w:val="fr-FR"/>
        </w:rPr>
      </w:pPr>
      <w:r w:rsidRPr="003F472C">
        <w:rPr>
          <w:rFonts w:ascii="Tahoma" w:hAnsi="Tahoma" w:cs="Tahoma"/>
          <w:sz w:val="21"/>
          <w:szCs w:val="21"/>
          <w:lang w:val="fr-FR"/>
        </w:rPr>
        <w:t>Camille Distain</w:t>
      </w:r>
    </w:p>
    <w:p w14:paraId="69FB9BD2" w14:textId="77777777" w:rsidR="00C639FB" w:rsidRPr="003F472C" w:rsidRDefault="00C639FB" w:rsidP="00087C19">
      <w:pPr>
        <w:suppressAutoHyphens/>
        <w:jc w:val="both"/>
        <w:outlineLvl w:val="0"/>
        <w:rPr>
          <w:rFonts w:ascii="Tahoma" w:hAnsi="Tahoma" w:cs="Tahoma"/>
          <w:sz w:val="21"/>
          <w:szCs w:val="21"/>
          <w:lang w:val="fr-FR"/>
        </w:rPr>
      </w:pPr>
      <w:r w:rsidRPr="003F472C">
        <w:rPr>
          <w:rFonts w:ascii="Tahoma" w:hAnsi="Tahoma" w:cs="Tahoma"/>
          <w:sz w:val="21"/>
          <w:szCs w:val="21"/>
          <w:lang w:val="fr-FR"/>
        </w:rPr>
        <w:t>External Communications Manager, Bonfiglioli</w:t>
      </w:r>
    </w:p>
    <w:p w14:paraId="7495A805" w14:textId="1AF06664" w:rsidR="00C639FB" w:rsidRPr="003F472C" w:rsidRDefault="009B1674" w:rsidP="00087C19">
      <w:pPr>
        <w:suppressAutoHyphens/>
        <w:jc w:val="both"/>
        <w:outlineLvl w:val="0"/>
        <w:rPr>
          <w:rStyle w:val="Hyperlink"/>
          <w:rFonts w:ascii="Tahoma" w:hAnsi="Tahoma" w:cs="Tahoma"/>
          <w:sz w:val="21"/>
          <w:szCs w:val="21"/>
          <w:lang w:val="de-DE"/>
        </w:rPr>
      </w:pPr>
      <w:hyperlink r:id="rId22" w:history="1">
        <w:r w:rsidR="00C639FB" w:rsidRPr="003F472C">
          <w:rPr>
            <w:rStyle w:val="Hyperlink"/>
            <w:rFonts w:ascii="Tahoma" w:hAnsi="Tahoma" w:cs="Tahoma"/>
            <w:sz w:val="21"/>
            <w:szCs w:val="21"/>
            <w:lang w:val="de-DE"/>
          </w:rPr>
          <w:t>Camille.distain@bonfiglioli.com</w:t>
        </w:r>
      </w:hyperlink>
    </w:p>
    <w:p w14:paraId="1394C1A1" w14:textId="4CD4F2E9" w:rsidR="00C639FB" w:rsidRPr="003F472C" w:rsidRDefault="00C639FB" w:rsidP="00087C19">
      <w:pPr>
        <w:suppressAutoHyphens/>
        <w:jc w:val="both"/>
        <w:outlineLvl w:val="0"/>
        <w:rPr>
          <w:rStyle w:val="Hyperlink"/>
          <w:rFonts w:ascii="Tahoma" w:hAnsi="Tahoma" w:cs="Tahoma"/>
          <w:sz w:val="21"/>
          <w:szCs w:val="21"/>
          <w:lang w:val="de-DE"/>
        </w:rPr>
      </w:pPr>
    </w:p>
    <w:p w14:paraId="2D5BDAF7" w14:textId="77777777" w:rsidR="00C639FB" w:rsidRPr="003F472C" w:rsidRDefault="00C639FB" w:rsidP="00087C19">
      <w:pPr>
        <w:jc w:val="both"/>
        <w:rPr>
          <w:rFonts w:ascii="Tahoma" w:hAnsi="Tahoma" w:cs="Tahoma"/>
          <w:bCs/>
          <w:sz w:val="21"/>
          <w:szCs w:val="21"/>
          <w:lang w:val="de-DE"/>
        </w:rPr>
      </w:pPr>
      <w:r w:rsidRPr="003F472C">
        <w:rPr>
          <w:rFonts w:ascii="Tahoma" w:hAnsi="Tahoma" w:cs="Tahoma"/>
          <w:b/>
          <w:bCs/>
          <w:sz w:val="21"/>
          <w:szCs w:val="21"/>
          <w:lang w:val="de-DE"/>
        </w:rPr>
        <w:t>PR/Rückmeldungen/Informationen</w:t>
      </w:r>
      <w:r w:rsidRPr="003F472C">
        <w:rPr>
          <w:rFonts w:ascii="Tahoma" w:hAnsi="Tahoma" w:cs="Tahoma"/>
          <w:bCs/>
          <w:sz w:val="21"/>
          <w:szCs w:val="21"/>
          <w:lang w:val="de-DE"/>
        </w:rPr>
        <w:t xml:space="preserve"> </w:t>
      </w:r>
      <w:r w:rsidRPr="003F472C">
        <w:rPr>
          <w:rFonts w:ascii="Tahoma" w:hAnsi="Tahoma" w:cs="Tahoma"/>
          <w:b/>
          <w:sz w:val="21"/>
          <w:szCs w:val="21"/>
          <w:lang w:val="de-DE"/>
        </w:rPr>
        <w:t>(für Deutschland, Österreich und Schweiz)</w:t>
      </w:r>
    </w:p>
    <w:p w14:paraId="39EAB7C9" w14:textId="57875ECD" w:rsidR="00E80ECB" w:rsidRPr="003F472C" w:rsidRDefault="00E80ECB" w:rsidP="00087C19">
      <w:pPr>
        <w:jc w:val="both"/>
        <w:rPr>
          <w:rFonts w:ascii="Tahoma" w:hAnsi="Tahoma" w:cs="Tahoma"/>
          <w:bCs/>
          <w:sz w:val="21"/>
          <w:szCs w:val="21"/>
          <w:lang w:val="de-DE"/>
        </w:rPr>
      </w:pPr>
      <w:r w:rsidRPr="003F472C">
        <w:rPr>
          <w:rFonts w:ascii="Tahoma" w:hAnsi="Tahoma" w:cs="Tahoma"/>
          <w:bCs/>
          <w:sz w:val="21"/>
          <w:szCs w:val="21"/>
          <w:lang w:val="de-DE"/>
        </w:rPr>
        <w:t>Thomas Herold</w:t>
      </w:r>
    </w:p>
    <w:p w14:paraId="37EC0DB2" w14:textId="63AC2A36" w:rsidR="00C639FB" w:rsidRPr="003F472C" w:rsidRDefault="00E80ECB" w:rsidP="00087C19">
      <w:pPr>
        <w:jc w:val="both"/>
        <w:rPr>
          <w:rFonts w:ascii="Tahoma" w:hAnsi="Tahoma" w:cs="Tahoma"/>
          <w:bCs/>
          <w:sz w:val="21"/>
          <w:szCs w:val="21"/>
          <w:lang w:val="de-DE"/>
        </w:rPr>
      </w:pPr>
      <w:r w:rsidRPr="003F472C">
        <w:rPr>
          <w:rFonts w:ascii="Tahoma" w:hAnsi="Tahoma" w:cs="Tahoma"/>
          <w:bCs/>
          <w:sz w:val="21"/>
          <w:szCs w:val="21"/>
          <w:lang w:val="de-DE"/>
        </w:rPr>
        <w:t xml:space="preserve">Prokurist, </w:t>
      </w:r>
      <w:r w:rsidR="00C639FB" w:rsidRPr="003F472C">
        <w:rPr>
          <w:rFonts w:ascii="Tahoma" w:hAnsi="Tahoma" w:cs="Tahoma"/>
          <w:bCs/>
          <w:sz w:val="21"/>
          <w:szCs w:val="21"/>
          <w:lang w:val="de-DE"/>
        </w:rPr>
        <w:t>WERBEKOCH GmbH</w:t>
      </w:r>
    </w:p>
    <w:p w14:paraId="13950E83" w14:textId="77777777" w:rsidR="00C639FB" w:rsidRPr="003F472C" w:rsidRDefault="009B1674" w:rsidP="00087C19">
      <w:pPr>
        <w:jc w:val="both"/>
        <w:rPr>
          <w:rFonts w:ascii="Tahoma" w:hAnsi="Tahoma" w:cs="Tahoma"/>
          <w:bCs/>
          <w:sz w:val="21"/>
          <w:szCs w:val="21"/>
          <w:lang w:val="de-DE"/>
        </w:rPr>
      </w:pPr>
      <w:hyperlink r:id="rId23" w:history="1">
        <w:r w:rsidR="00C639FB" w:rsidRPr="003F472C">
          <w:rPr>
            <w:rStyle w:val="Hyperlink"/>
            <w:rFonts w:ascii="Tahoma" w:hAnsi="Tahoma" w:cs="Tahoma"/>
            <w:bCs/>
            <w:sz w:val="21"/>
            <w:szCs w:val="21"/>
            <w:lang w:val="de-DE"/>
          </w:rPr>
          <w:t>www.werbekoch.de</w:t>
        </w:r>
      </w:hyperlink>
    </w:p>
    <w:p w14:paraId="585A69A4" w14:textId="77777777" w:rsidR="00C639FB" w:rsidRPr="003F472C" w:rsidRDefault="009B1674" w:rsidP="00087C19">
      <w:pPr>
        <w:jc w:val="both"/>
        <w:rPr>
          <w:rFonts w:ascii="Tahoma" w:hAnsi="Tahoma" w:cs="Tahoma"/>
          <w:bCs/>
          <w:sz w:val="21"/>
          <w:szCs w:val="21"/>
          <w:lang w:val="en-US"/>
        </w:rPr>
      </w:pPr>
      <w:hyperlink r:id="rId24" w:history="1">
        <w:r w:rsidR="00C639FB" w:rsidRPr="003F472C">
          <w:rPr>
            <w:rStyle w:val="Hyperlink"/>
            <w:rFonts w:ascii="Tahoma" w:hAnsi="Tahoma" w:cs="Tahoma"/>
            <w:bCs/>
            <w:sz w:val="21"/>
            <w:szCs w:val="21"/>
            <w:lang w:val="en-US"/>
          </w:rPr>
          <w:t>mail@werbekoch.de</w:t>
        </w:r>
      </w:hyperlink>
    </w:p>
    <w:p w14:paraId="37D2D001" w14:textId="77777777" w:rsidR="004A73F3" w:rsidRPr="003F472C" w:rsidRDefault="004A73F3" w:rsidP="00087C19">
      <w:pPr>
        <w:jc w:val="both"/>
        <w:rPr>
          <w:rFonts w:ascii="Tahoma" w:hAnsi="Tahoma" w:cs="Tahoma"/>
          <w:sz w:val="21"/>
          <w:szCs w:val="21"/>
          <w:lang w:val="en-US"/>
        </w:rPr>
      </w:pPr>
    </w:p>
    <w:sectPr w:rsidR="004A73F3" w:rsidRPr="003F472C" w:rsidSect="001E01C4">
      <w:headerReference w:type="default" r:id="rId25"/>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D0F95" w14:textId="77777777" w:rsidR="00390203" w:rsidRDefault="00390203" w:rsidP="001E01C4">
      <w:r>
        <w:separator/>
      </w:r>
    </w:p>
  </w:endnote>
  <w:endnote w:type="continuationSeparator" w:id="0">
    <w:p w14:paraId="434073EF" w14:textId="77777777" w:rsidR="00390203" w:rsidRDefault="00390203"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277A1" w14:textId="77777777" w:rsidR="00390203" w:rsidRDefault="00390203" w:rsidP="001E01C4">
      <w:r>
        <w:separator/>
      </w:r>
    </w:p>
  </w:footnote>
  <w:footnote w:type="continuationSeparator" w:id="0">
    <w:p w14:paraId="46627D90" w14:textId="77777777" w:rsidR="00390203" w:rsidRDefault="00390203"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9EE5" w14:textId="1B221961" w:rsidR="00390203" w:rsidRPr="001E01C4" w:rsidRDefault="00B36DBC" w:rsidP="001E01C4">
    <w:pPr>
      <w:pStyle w:val="Header"/>
    </w:pPr>
    <w:r>
      <w:rPr>
        <w:noProof/>
        <w:lang w:val="en-US" w:eastAsia="en-US"/>
      </w:rPr>
      <w:drawing>
        <wp:anchor distT="0" distB="0" distL="114300" distR="114300" simplePos="0" relativeHeight="251658240" behindDoc="1" locked="0" layoutInCell="1" allowOverlap="1" wp14:anchorId="48D8175B" wp14:editId="19843DF5">
          <wp:simplePos x="0" y="0"/>
          <wp:positionH relativeFrom="column">
            <wp:align>center</wp:align>
          </wp:positionH>
          <wp:positionV relativeFrom="paragraph">
            <wp:posOffset>-1797685</wp:posOffset>
          </wp:positionV>
          <wp:extent cx="7559040" cy="10692384"/>
          <wp:effectExtent l="0" t="0" r="1016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 BR-CVT_de.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63F62"/>
    <w:rsid w:val="00087C19"/>
    <w:rsid w:val="000F1276"/>
    <w:rsid w:val="001E01C4"/>
    <w:rsid w:val="002033E0"/>
    <w:rsid w:val="002750EC"/>
    <w:rsid w:val="00390203"/>
    <w:rsid w:val="003F472C"/>
    <w:rsid w:val="004A73F3"/>
    <w:rsid w:val="004E4638"/>
    <w:rsid w:val="00536240"/>
    <w:rsid w:val="00904013"/>
    <w:rsid w:val="009B1674"/>
    <w:rsid w:val="00AF6571"/>
    <w:rsid w:val="00B36DBC"/>
    <w:rsid w:val="00B72A4A"/>
    <w:rsid w:val="00C639FB"/>
    <w:rsid w:val="00C868B2"/>
    <w:rsid w:val="00E80ECB"/>
    <w:rsid w:val="00FD252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7193046"/>
  <w14:defaultImageDpi w14:val="300"/>
  <w15:docId w15:val="{D4886973-EE15-4334-B109-FB29D81C8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character" w:styleId="Hyperlink">
    <w:name w:val="Hyperlink"/>
    <w:basedOn w:val="DefaultParagraphFont"/>
    <w:uiPriority w:val="99"/>
    <w:unhideWhenUsed/>
    <w:rsid w:val="00C639FB"/>
    <w:rPr>
      <w:color w:val="0000FF" w:themeColor="hyperlink"/>
      <w:u w:val="single"/>
    </w:rPr>
  </w:style>
  <w:style w:type="paragraph" w:customStyle="1" w:styleId="StileInterlineaesatta12pt">
    <w:name w:val="Stile Interlinea esatta 12 pt"/>
    <w:basedOn w:val="Normal"/>
    <w:rsid w:val="00C639FB"/>
    <w:pPr>
      <w:spacing w:line="240" w:lineRule="atLeast"/>
    </w:pPr>
    <w:rPr>
      <w:rFonts w:ascii="Tahoma" w:eastAsia="Times New Roman" w:hAnsi="Tahoma"/>
      <w:sz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eg"/><Relationship Id="rId18" Type="http://schemas.openxmlformats.org/officeDocument/2006/relationships/hyperlink" Target="mailto:cmireault@cvtcorp.co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twitter.com/Bonfiglioli_?lang=fr" TargetMode="External"/><Relationship Id="rId7" Type="http://schemas.openxmlformats.org/officeDocument/2006/relationships/hyperlink" Target="http://www.bonfiglioli.de" TargetMode="External"/><Relationship Id="rId12" Type="http://schemas.openxmlformats.org/officeDocument/2006/relationships/hyperlink" Target="https://www.facebook.com/cvtcorp/" TargetMode="External"/><Relationship Id="rId17" Type="http://schemas.openxmlformats.org/officeDocument/2006/relationships/image" Target="media/image6.jpeg"/><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twitter.com/CVT_CORP" TargetMode="External"/><Relationship Id="rId20" Type="http://schemas.openxmlformats.org/officeDocument/2006/relationships/hyperlink" Target="https://www.youtube.com/channel/UC8xvq7lt0om0vzFrDl0bRBw" TargetMode="External"/><Relationship Id="rId1" Type="http://schemas.openxmlformats.org/officeDocument/2006/relationships/styles" Target="styles.xml"/><Relationship Id="rId6" Type="http://schemas.openxmlformats.org/officeDocument/2006/relationships/hyperlink" Target="http://www.cvtcorp.com" TargetMode="External"/><Relationship Id="rId11" Type="http://schemas.openxmlformats.org/officeDocument/2006/relationships/image" Target="media/image3.jpeg"/><Relationship Id="rId24" Type="http://schemas.openxmlformats.org/officeDocument/2006/relationships/hyperlink" Target="mailto:mail@werbekoch.de" TargetMode="External"/><Relationship Id="rId5" Type="http://schemas.openxmlformats.org/officeDocument/2006/relationships/endnotes" Target="endnotes.xml"/><Relationship Id="rId15" Type="http://schemas.openxmlformats.org/officeDocument/2006/relationships/image" Target="media/image5.jpeg"/><Relationship Id="rId23" Type="http://schemas.openxmlformats.org/officeDocument/2006/relationships/hyperlink" Target="http://www.werbekoch.de" TargetMode="External"/><Relationship Id="rId10" Type="http://schemas.openxmlformats.org/officeDocument/2006/relationships/hyperlink" Target="https://www.linkedin.com/company/cvt-corp/" TargetMode="External"/><Relationship Id="rId19" Type="http://schemas.openxmlformats.org/officeDocument/2006/relationships/hyperlink" Target="https://www.linkedin.com/company/bonfiglioli-riduttori-spa/" TargetMode="External"/><Relationship Id="rId4" Type="http://schemas.openxmlformats.org/officeDocument/2006/relationships/footnotes" Target="footnotes.xml"/><Relationship Id="rId9" Type="http://schemas.openxmlformats.org/officeDocument/2006/relationships/image" Target="media/image2.jpg"/><Relationship Id="rId14" Type="http://schemas.openxmlformats.org/officeDocument/2006/relationships/hyperlink" Target="https://www.youtube.com/channel/UCBp_UO4a0rAo5xd9Kj1EYhA/videos" TargetMode="External"/><Relationship Id="rId22" Type="http://schemas.openxmlformats.org/officeDocument/2006/relationships/hyperlink" Target="mailto:Camille.distain@bonfiglioli.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680</Words>
  <Characters>5533</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EXKLUSIVER LIZENZVERTRAG FÜR BONFIGLIOLI FÜR PRODUKTION UND VERTRIEB DER PATENTIERTEN </vt:lpstr>
      <vt:lpstr>EXKLUSIVER LIZENZVERTRAG FÜR BONFIGLIOLI FÜR PRODUKTION UND VERTRIEB DER PATENTIERTEN </vt:lpstr>
    </vt:vector>
  </TitlesOfParts>
  <Company>Werbekoch GmbH</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EXKLUSIVER LIZENZVERTRAG FÜR BONFIGLIOLI FÜR PRODUKTION UND VERTRIEB DER PATENTIERTEN</dc:title>
  <dc:subject/>
  <dc:creator>Thomas Herold</dc:creator>
  <cp:keywords/>
  <dc:description>EXKLUSIVER LIZENZVERTRAG FÜR BONFIGLIOLI FÜR PRODUKTION UND VERTRIEB DER PATENTIERTEN _x000d_
mCVT-TECHNOLOGIE VON CVT Corp.</dc:description>
  <cp:lastModifiedBy>Camille Distain</cp:lastModifiedBy>
  <cp:revision>3</cp:revision>
  <dcterms:created xsi:type="dcterms:W3CDTF">2018-10-08T14:35:00Z</dcterms:created>
  <dcterms:modified xsi:type="dcterms:W3CDTF">2018-10-08T14:37:00Z</dcterms:modified>
  <cp:category>Pressemeldung Bonfiglioli</cp:category>
</cp:coreProperties>
</file>